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D46A41" w14:textId="77777777" w:rsidR="00D65ED9" w:rsidRPr="002503AF" w:rsidRDefault="00E97046" w:rsidP="009E6F1A">
      <w:pPr>
        <w:rPr>
          <w:noProof/>
        </w:rPr>
      </w:pPr>
      <w:r>
        <w:rPr>
          <w:noProof/>
          <w:lang w:eastAsia="zh-CN"/>
        </w:rPr>
        <w:drawing>
          <wp:inline distT="0" distB="0" distL="0" distR="0" wp14:anchorId="6A423DEA" wp14:editId="0A4E33EB">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47FD085E" w14:textId="77777777" w:rsidR="00A204EA" w:rsidRPr="00955811" w:rsidRDefault="00A204EA" w:rsidP="009E6F1A"/>
    <w:p w14:paraId="5136E64C" w14:textId="77777777" w:rsidR="009565A5" w:rsidRDefault="006F390A" w:rsidP="009565A5">
      <w:pPr>
        <w:pStyle w:val="Title"/>
        <w:rPr>
          <w:rStyle w:val="Heading1Char"/>
        </w:rPr>
      </w:pPr>
      <w:bookmarkStart w:id="0" w:name="_kj4w0k8lno65" w:colFirst="0" w:colLast="0"/>
      <w:bookmarkEnd w:id="0"/>
      <w:r>
        <w:t>Lab Manual:</w:t>
      </w:r>
      <w:r>
        <w:br/>
        <w:t>Communications Principles</w:t>
      </w:r>
      <w:r w:rsidR="009565A5">
        <w:br/>
      </w:r>
      <w:r w:rsidR="009565A5">
        <w:br/>
      </w:r>
      <w:r w:rsidR="009565A5" w:rsidRPr="00303366">
        <w:rPr>
          <w:rStyle w:val="Heading1Char"/>
        </w:rPr>
        <w:t>Using the EMONA Communications board for NI ELVIS III</w:t>
      </w:r>
    </w:p>
    <w:p w14:paraId="422DDDE2" w14:textId="77777777" w:rsidR="009565A5" w:rsidRPr="00303366" w:rsidRDefault="009565A5" w:rsidP="009565A5"/>
    <w:p w14:paraId="74A5ECA2" w14:textId="77777777" w:rsidR="009565A5" w:rsidRDefault="009565A5" w:rsidP="009565A5">
      <w:r>
        <w:rPr>
          <w:noProof/>
          <w:lang w:eastAsia="zh-CN"/>
        </w:rPr>
        <w:drawing>
          <wp:inline distT="0" distB="0" distL="0" distR="0" wp14:anchorId="752A8626" wp14:editId="7B696074">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1C73F246" w14:textId="77777777" w:rsidR="009565A5" w:rsidRDefault="009565A5" w:rsidP="009565A5"/>
    <w:p w14:paraId="27221ECE" w14:textId="77777777" w:rsidR="009565A5" w:rsidRDefault="009565A5" w:rsidP="009565A5">
      <w:pPr>
        <w:pStyle w:val="IconText"/>
      </w:pPr>
    </w:p>
    <w:p w14:paraId="6304813A" w14:textId="77777777" w:rsidR="009565A5" w:rsidRDefault="00267E72" w:rsidP="006F390A">
      <w:pPr>
        <w:pStyle w:val="Title"/>
        <w:jc w:val="right"/>
      </w:pPr>
      <w:r>
        <w:t xml:space="preserve">Lab </w:t>
      </w:r>
      <w:r w:rsidR="001023AF">
        <w:t>1</w:t>
      </w:r>
      <w:r w:rsidR="004C0398">
        <w:t>4: SNR &amp; BER</w:t>
      </w:r>
      <w:r w:rsidR="008D0B21">
        <w:t xml:space="preserve"> measurements</w:t>
      </w:r>
    </w:p>
    <w:p w14:paraId="3EDE7758"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0A26D500" w14:textId="77777777" w:rsidTr="00320547">
        <w:tc>
          <w:tcPr>
            <w:tcW w:w="2425" w:type="dxa"/>
            <w:tcBorders>
              <w:top w:val="nil"/>
              <w:bottom w:val="single" w:sz="8" w:space="0" w:color="065FA3"/>
              <w:right w:val="single" w:sz="48" w:space="0" w:color="FFFFFF" w:themeColor="background1"/>
            </w:tcBorders>
            <w:shd w:val="clear" w:color="auto" w:fill="auto"/>
          </w:tcPr>
          <w:p w14:paraId="77954CAC" w14:textId="77777777" w:rsidR="0087613A" w:rsidRPr="00314379" w:rsidRDefault="0087613A" w:rsidP="00320547">
            <w:pPr>
              <w:rPr>
                <w:b/>
              </w:rPr>
            </w:pPr>
            <w:bookmarkStart w:id="1" w:name="_kaorjoxr0qj4" w:colFirst="0" w:colLast="0"/>
            <w:bookmarkStart w:id="2" w:name="_Toc503859244"/>
            <w:bookmarkStart w:id="3" w:name="_Toc503859674"/>
            <w:bookmarkStart w:id="4" w:name="_Toc503859817"/>
            <w:bookmarkEnd w:id="1"/>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35AB5D4B" w14:textId="77777777" w:rsidR="0087613A" w:rsidRPr="00314379" w:rsidRDefault="0087613A" w:rsidP="00320547">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87613A" w:rsidRPr="00153657" w14:paraId="3A046E05"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0EC610CF" w14:textId="77777777" w:rsidR="0087613A" w:rsidRPr="00153657" w:rsidRDefault="004C0398" w:rsidP="00320547">
            <w:r>
              <w:t>2/16/2019</w:t>
            </w:r>
          </w:p>
        </w:tc>
        <w:tc>
          <w:tcPr>
            <w:tcW w:w="6695" w:type="dxa"/>
            <w:tcBorders>
              <w:top w:val="single" w:sz="8" w:space="0" w:color="065FA3"/>
              <w:left w:val="single" w:sz="48" w:space="0" w:color="FFFFFF" w:themeColor="background1"/>
              <w:bottom w:val="single" w:sz="8" w:space="0" w:color="065FA3"/>
            </w:tcBorders>
            <w:shd w:val="clear" w:color="auto" w:fill="auto"/>
          </w:tcPr>
          <w:p w14:paraId="5F7F8454" w14:textId="77777777" w:rsidR="0087613A" w:rsidRPr="005B77ED" w:rsidRDefault="0087613A" w:rsidP="00320547">
            <w:r w:rsidRPr="005B77ED">
              <w:t>Completed final document</w:t>
            </w:r>
          </w:p>
        </w:tc>
      </w:tr>
      <w:tr w:rsidR="0087613A" w:rsidRPr="00153657" w14:paraId="0B1FB38A"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56FD980C" w14:textId="77777777" w:rsidR="0087613A" w:rsidRPr="00153657" w:rsidRDefault="0087613A" w:rsidP="00320547"/>
        </w:tc>
        <w:tc>
          <w:tcPr>
            <w:tcW w:w="6695" w:type="dxa"/>
            <w:tcBorders>
              <w:top w:val="single" w:sz="8" w:space="0" w:color="065FA3"/>
              <w:left w:val="single" w:sz="48" w:space="0" w:color="FFFFFF" w:themeColor="background1"/>
              <w:bottom w:val="single" w:sz="8" w:space="0" w:color="065FA3"/>
            </w:tcBorders>
            <w:shd w:val="clear" w:color="auto" w:fill="auto"/>
          </w:tcPr>
          <w:p w14:paraId="59BEE338" w14:textId="77777777" w:rsidR="0087613A" w:rsidRPr="00153657" w:rsidRDefault="0087613A" w:rsidP="00320547">
            <w:pPr>
              <w:keepNext/>
            </w:pPr>
          </w:p>
        </w:tc>
      </w:tr>
      <w:tr w:rsidR="0087613A" w:rsidRPr="00153657" w14:paraId="1486990F" w14:textId="77777777" w:rsidTr="00320547">
        <w:tc>
          <w:tcPr>
            <w:tcW w:w="2425" w:type="dxa"/>
            <w:tcBorders>
              <w:top w:val="single" w:sz="8" w:space="0" w:color="065FA3"/>
              <w:right w:val="single" w:sz="48" w:space="0" w:color="FFFFFF" w:themeColor="background1"/>
            </w:tcBorders>
            <w:shd w:val="clear" w:color="auto" w:fill="auto"/>
          </w:tcPr>
          <w:p w14:paraId="5A376097"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1981682F" w14:textId="77777777" w:rsidR="0087613A" w:rsidRPr="00153657" w:rsidRDefault="0087613A" w:rsidP="00320547">
            <w:pPr>
              <w:keepNext/>
            </w:pPr>
          </w:p>
        </w:tc>
      </w:tr>
    </w:tbl>
    <w:p w14:paraId="0AAAA0F4" w14:textId="77777777" w:rsidR="006C18EA" w:rsidRDefault="006C18EA">
      <w:pPr>
        <w:pStyle w:val="TOCHeading"/>
        <w:rPr>
          <w:rFonts w:eastAsia="Arial"/>
          <w:b w:val="0"/>
          <w:color w:val="auto"/>
          <w:sz w:val="24"/>
          <w:szCs w:val="24"/>
        </w:rPr>
      </w:pPr>
    </w:p>
    <w:p w14:paraId="4EED7593" w14:textId="77777777" w:rsidR="006F390A" w:rsidRDefault="006F390A" w:rsidP="006F390A">
      <w:pPr>
        <w:shd w:val="clear" w:color="auto" w:fill="FFFFFF"/>
        <w:spacing w:line="221" w:lineRule="atLeast"/>
        <w:rPr>
          <w:rFonts w:cs="Arial"/>
          <w:color w:val="500050"/>
          <w:sz w:val="19"/>
          <w:szCs w:val="19"/>
        </w:rPr>
      </w:pPr>
      <w:bookmarkStart w:id="8" w:name="_Hlk513658649"/>
      <w:r>
        <w:rPr>
          <w:rFonts w:cs="Arial"/>
          <w:b/>
          <w:bCs/>
          <w:color w:val="000000"/>
          <w:sz w:val="20"/>
          <w:szCs w:val="20"/>
        </w:rPr>
        <w:t>© 2018 EMONA Instruments Pty Ltd</w:t>
      </w:r>
    </w:p>
    <w:p w14:paraId="06C46671"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379AAEF4"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44369F6E"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7E8F222A"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541E91FA"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33D3133D"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4395E8D2"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69119C13"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639D724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A36AEF1"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0EE22B8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15AC4A3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DA8AD2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1B06697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009911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6A10E1EB"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4B7F327"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3FF7DF88"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23473F5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7F56E69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43DA23B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2985DE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4A5617AB"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3D6C4EC"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8"/>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414D8EB7" w14:textId="77777777" w:rsidR="00DF030A" w:rsidRDefault="00DF030A">
          <w:pPr>
            <w:pStyle w:val="TOCHeading"/>
          </w:pPr>
          <w:r>
            <w:t>Table of Contents</w:t>
          </w:r>
        </w:p>
        <w:p w14:paraId="5768DB6B" w14:textId="77777777" w:rsidR="008F6A06" w:rsidRPr="008F6A06" w:rsidRDefault="008F6A06" w:rsidP="008F6A06"/>
        <w:p w14:paraId="3B77A27E" w14:textId="75E63DFA" w:rsidR="00CC7752" w:rsidRDefault="001553D0">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2167589" w:history="1">
            <w:r w:rsidR="00CC7752" w:rsidRPr="005F1DD1">
              <w:rPr>
                <w:rStyle w:val="Hyperlink"/>
                <w:noProof/>
              </w:rPr>
              <w:t>Lab 14: SNR &amp; BER measurements</w:t>
            </w:r>
            <w:r w:rsidR="00CC7752">
              <w:rPr>
                <w:noProof/>
                <w:webHidden/>
              </w:rPr>
              <w:tab/>
            </w:r>
            <w:r w:rsidR="00CC7752">
              <w:rPr>
                <w:noProof/>
                <w:webHidden/>
              </w:rPr>
              <w:fldChar w:fldCharType="begin"/>
            </w:r>
            <w:r w:rsidR="00CC7752">
              <w:rPr>
                <w:noProof/>
                <w:webHidden/>
              </w:rPr>
              <w:instrText xml:space="preserve"> PAGEREF _Toc2167589 \h </w:instrText>
            </w:r>
            <w:r w:rsidR="00CC7752">
              <w:rPr>
                <w:noProof/>
                <w:webHidden/>
              </w:rPr>
            </w:r>
            <w:r w:rsidR="00CC7752">
              <w:rPr>
                <w:noProof/>
                <w:webHidden/>
              </w:rPr>
              <w:fldChar w:fldCharType="separate"/>
            </w:r>
            <w:r w:rsidR="00CC7752">
              <w:rPr>
                <w:noProof/>
                <w:webHidden/>
              </w:rPr>
              <w:t>5</w:t>
            </w:r>
            <w:r w:rsidR="00CC7752">
              <w:rPr>
                <w:noProof/>
                <w:webHidden/>
              </w:rPr>
              <w:fldChar w:fldCharType="end"/>
            </w:r>
          </w:hyperlink>
        </w:p>
        <w:p w14:paraId="77A17E02" w14:textId="71370D37" w:rsidR="00CC7752" w:rsidRDefault="00CC7752">
          <w:pPr>
            <w:pStyle w:val="TOC2"/>
            <w:rPr>
              <w:rFonts w:eastAsiaTheme="minorEastAsia" w:cstheme="minorBidi"/>
              <w:noProof/>
              <w:sz w:val="22"/>
            </w:rPr>
          </w:pPr>
          <w:hyperlink w:anchor="_Toc2167590" w:history="1">
            <w:r w:rsidRPr="005F1DD1">
              <w:rPr>
                <w:rStyle w:val="Hyperlink"/>
                <w:noProof/>
              </w:rPr>
              <w:t>Learning Objectives</w:t>
            </w:r>
            <w:r>
              <w:rPr>
                <w:noProof/>
                <w:webHidden/>
              </w:rPr>
              <w:tab/>
            </w:r>
            <w:r>
              <w:rPr>
                <w:noProof/>
                <w:webHidden/>
              </w:rPr>
              <w:fldChar w:fldCharType="begin"/>
            </w:r>
            <w:r>
              <w:rPr>
                <w:noProof/>
                <w:webHidden/>
              </w:rPr>
              <w:instrText xml:space="preserve"> PAGEREF _Toc2167590 \h </w:instrText>
            </w:r>
            <w:r>
              <w:rPr>
                <w:noProof/>
                <w:webHidden/>
              </w:rPr>
            </w:r>
            <w:r>
              <w:rPr>
                <w:noProof/>
                <w:webHidden/>
              </w:rPr>
              <w:fldChar w:fldCharType="separate"/>
            </w:r>
            <w:r>
              <w:rPr>
                <w:noProof/>
                <w:webHidden/>
              </w:rPr>
              <w:t>5</w:t>
            </w:r>
            <w:r>
              <w:rPr>
                <w:noProof/>
                <w:webHidden/>
              </w:rPr>
              <w:fldChar w:fldCharType="end"/>
            </w:r>
          </w:hyperlink>
        </w:p>
        <w:p w14:paraId="096C0273" w14:textId="5905796C" w:rsidR="00CC7752" w:rsidRDefault="00CC7752">
          <w:pPr>
            <w:pStyle w:val="TOC2"/>
            <w:rPr>
              <w:rFonts w:eastAsiaTheme="minorEastAsia" w:cstheme="minorBidi"/>
              <w:noProof/>
              <w:sz w:val="22"/>
            </w:rPr>
          </w:pPr>
          <w:hyperlink w:anchor="_Toc2167591" w:history="1">
            <w:r w:rsidRPr="005F1DD1">
              <w:rPr>
                <w:rStyle w:val="Hyperlink"/>
                <w:noProof/>
              </w:rPr>
              <w:t>Prerequisites</w:t>
            </w:r>
            <w:r>
              <w:rPr>
                <w:noProof/>
                <w:webHidden/>
              </w:rPr>
              <w:tab/>
            </w:r>
            <w:r>
              <w:rPr>
                <w:noProof/>
                <w:webHidden/>
              </w:rPr>
              <w:fldChar w:fldCharType="begin"/>
            </w:r>
            <w:r>
              <w:rPr>
                <w:noProof/>
                <w:webHidden/>
              </w:rPr>
              <w:instrText xml:space="preserve"> PAGEREF _Toc2167591 \h </w:instrText>
            </w:r>
            <w:r>
              <w:rPr>
                <w:noProof/>
                <w:webHidden/>
              </w:rPr>
            </w:r>
            <w:r>
              <w:rPr>
                <w:noProof/>
                <w:webHidden/>
              </w:rPr>
              <w:fldChar w:fldCharType="separate"/>
            </w:r>
            <w:r>
              <w:rPr>
                <w:noProof/>
                <w:webHidden/>
              </w:rPr>
              <w:t>5</w:t>
            </w:r>
            <w:r>
              <w:rPr>
                <w:noProof/>
                <w:webHidden/>
              </w:rPr>
              <w:fldChar w:fldCharType="end"/>
            </w:r>
          </w:hyperlink>
        </w:p>
        <w:p w14:paraId="0FA6A2AA" w14:textId="1E1ED770" w:rsidR="00CC7752" w:rsidRDefault="00CC7752">
          <w:pPr>
            <w:pStyle w:val="TOC2"/>
            <w:rPr>
              <w:rFonts w:eastAsiaTheme="minorEastAsia" w:cstheme="minorBidi"/>
              <w:noProof/>
              <w:sz w:val="22"/>
            </w:rPr>
          </w:pPr>
          <w:hyperlink w:anchor="_Toc2167592" w:history="1">
            <w:r w:rsidRPr="005F1DD1">
              <w:rPr>
                <w:rStyle w:val="Hyperlink"/>
                <w:noProof/>
              </w:rPr>
              <w:t>Required Tools and Technology</w:t>
            </w:r>
            <w:r>
              <w:rPr>
                <w:noProof/>
                <w:webHidden/>
              </w:rPr>
              <w:tab/>
            </w:r>
            <w:r>
              <w:rPr>
                <w:noProof/>
                <w:webHidden/>
              </w:rPr>
              <w:fldChar w:fldCharType="begin"/>
            </w:r>
            <w:r>
              <w:rPr>
                <w:noProof/>
                <w:webHidden/>
              </w:rPr>
              <w:instrText xml:space="preserve"> PAGEREF _Toc2167592 \h </w:instrText>
            </w:r>
            <w:r>
              <w:rPr>
                <w:noProof/>
                <w:webHidden/>
              </w:rPr>
            </w:r>
            <w:r>
              <w:rPr>
                <w:noProof/>
                <w:webHidden/>
              </w:rPr>
              <w:fldChar w:fldCharType="separate"/>
            </w:r>
            <w:r>
              <w:rPr>
                <w:noProof/>
                <w:webHidden/>
              </w:rPr>
              <w:t>6</w:t>
            </w:r>
            <w:r>
              <w:rPr>
                <w:noProof/>
                <w:webHidden/>
              </w:rPr>
              <w:fldChar w:fldCharType="end"/>
            </w:r>
          </w:hyperlink>
        </w:p>
        <w:p w14:paraId="06BAFFAB" w14:textId="02B4DFCA" w:rsidR="00CC7752" w:rsidRDefault="00CC7752">
          <w:pPr>
            <w:pStyle w:val="TOC2"/>
            <w:rPr>
              <w:rFonts w:eastAsiaTheme="minorEastAsia" w:cstheme="minorBidi"/>
              <w:noProof/>
              <w:sz w:val="22"/>
            </w:rPr>
          </w:pPr>
          <w:hyperlink w:anchor="_Toc2167593" w:history="1">
            <w:r w:rsidRPr="005F1DD1">
              <w:rPr>
                <w:rStyle w:val="Hyperlink"/>
                <w:noProof/>
              </w:rPr>
              <w:t>Expected Deliverables</w:t>
            </w:r>
            <w:r>
              <w:rPr>
                <w:noProof/>
                <w:webHidden/>
              </w:rPr>
              <w:tab/>
            </w:r>
            <w:r>
              <w:rPr>
                <w:noProof/>
                <w:webHidden/>
              </w:rPr>
              <w:fldChar w:fldCharType="begin"/>
            </w:r>
            <w:r>
              <w:rPr>
                <w:noProof/>
                <w:webHidden/>
              </w:rPr>
              <w:instrText xml:space="preserve"> PAGEREF _Toc2167593 \h </w:instrText>
            </w:r>
            <w:r>
              <w:rPr>
                <w:noProof/>
                <w:webHidden/>
              </w:rPr>
            </w:r>
            <w:r>
              <w:rPr>
                <w:noProof/>
                <w:webHidden/>
              </w:rPr>
              <w:fldChar w:fldCharType="separate"/>
            </w:r>
            <w:r>
              <w:rPr>
                <w:noProof/>
                <w:webHidden/>
              </w:rPr>
              <w:t>7</w:t>
            </w:r>
            <w:r>
              <w:rPr>
                <w:noProof/>
                <w:webHidden/>
              </w:rPr>
              <w:fldChar w:fldCharType="end"/>
            </w:r>
          </w:hyperlink>
        </w:p>
        <w:p w14:paraId="4EEF0788" w14:textId="476ECFB3" w:rsidR="00CC7752" w:rsidRDefault="00CC7752">
          <w:pPr>
            <w:pStyle w:val="TOC2"/>
            <w:rPr>
              <w:rFonts w:eastAsiaTheme="minorEastAsia" w:cstheme="minorBidi"/>
              <w:noProof/>
              <w:sz w:val="22"/>
            </w:rPr>
          </w:pPr>
          <w:hyperlink w:anchor="_Toc2167594" w:history="1">
            <w:r w:rsidRPr="005F1DD1">
              <w:rPr>
                <w:rStyle w:val="Hyperlink"/>
                <w:noProof/>
              </w:rPr>
              <w:t>Section 1: The noisy baseband channel</w:t>
            </w:r>
            <w:r>
              <w:rPr>
                <w:noProof/>
                <w:webHidden/>
              </w:rPr>
              <w:tab/>
            </w:r>
            <w:r>
              <w:rPr>
                <w:noProof/>
                <w:webHidden/>
              </w:rPr>
              <w:fldChar w:fldCharType="begin"/>
            </w:r>
            <w:r>
              <w:rPr>
                <w:noProof/>
                <w:webHidden/>
              </w:rPr>
              <w:instrText xml:space="preserve"> PAGEREF _Toc2167594 \h </w:instrText>
            </w:r>
            <w:r>
              <w:rPr>
                <w:noProof/>
                <w:webHidden/>
              </w:rPr>
            </w:r>
            <w:r>
              <w:rPr>
                <w:noProof/>
                <w:webHidden/>
              </w:rPr>
              <w:fldChar w:fldCharType="separate"/>
            </w:r>
            <w:r>
              <w:rPr>
                <w:noProof/>
                <w:webHidden/>
              </w:rPr>
              <w:t>8</w:t>
            </w:r>
            <w:r>
              <w:rPr>
                <w:noProof/>
                <w:webHidden/>
              </w:rPr>
              <w:fldChar w:fldCharType="end"/>
            </w:r>
          </w:hyperlink>
        </w:p>
        <w:p w14:paraId="4300C007" w14:textId="0E003373" w:rsidR="00CC7752" w:rsidRDefault="00CC7752">
          <w:pPr>
            <w:pStyle w:val="TOC2"/>
            <w:rPr>
              <w:rFonts w:eastAsiaTheme="minorEastAsia" w:cstheme="minorBidi"/>
              <w:noProof/>
              <w:sz w:val="22"/>
            </w:rPr>
          </w:pPr>
          <w:hyperlink w:anchor="_Toc2167595" w:history="1">
            <w:r w:rsidRPr="005F1DD1">
              <w:rPr>
                <w:rStyle w:val="Hyperlink"/>
                <w:noProof/>
              </w:rPr>
              <w:t>1.1 Theory and Background</w:t>
            </w:r>
            <w:r>
              <w:rPr>
                <w:noProof/>
                <w:webHidden/>
              </w:rPr>
              <w:tab/>
            </w:r>
            <w:r>
              <w:rPr>
                <w:noProof/>
                <w:webHidden/>
              </w:rPr>
              <w:fldChar w:fldCharType="begin"/>
            </w:r>
            <w:r>
              <w:rPr>
                <w:noProof/>
                <w:webHidden/>
              </w:rPr>
              <w:instrText xml:space="preserve"> PAGEREF _Toc2167595 \h </w:instrText>
            </w:r>
            <w:r>
              <w:rPr>
                <w:noProof/>
                <w:webHidden/>
              </w:rPr>
            </w:r>
            <w:r>
              <w:rPr>
                <w:noProof/>
                <w:webHidden/>
              </w:rPr>
              <w:fldChar w:fldCharType="separate"/>
            </w:r>
            <w:r>
              <w:rPr>
                <w:noProof/>
                <w:webHidden/>
              </w:rPr>
              <w:t>8</w:t>
            </w:r>
            <w:r>
              <w:rPr>
                <w:noProof/>
                <w:webHidden/>
              </w:rPr>
              <w:fldChar w:fldCharType="end"/>
            </w:r>
          </w:hyperlink>
        </w:p>
        <w:p w14:paraId="0ED39B4C" w14:textId="17F9FD85" w:rsidR="00CC7752" w:rsidRDefault="00CC7752">
          <w:pPr>
            <w:pStyle w:val="TOC2"/>
            <w:rPr>
              <w:rFonts w:eastAsiaTheme="minorEastAsia" w:cstheme="minorBidi"/>
              <w:noProof/>
              <w:sz w:val="22"/>
            </w:rPr>
          </w:pPr>
          <w:hyperlink w:anchor="_Toc2167596" w:history="1">
            <w:r w:rsidRPr="005F1DD1">
              <w:rPr>
                <w:rStyle w:val="Hyperlink"/>
                <w:noProof/>
              </w:rPr>
              <w:t>1.2 Implement: Model the noisy band-limited channel</w:t>
            </w:r>
            <w:r>
              <w:rPr>
                <w:noProof/>
                <w:webHidden/>
              </w:rPr>
              <w:tab/>
            </w:r>
            <w:r>
              <w:rPr>
                <w:noProof/>
                <w:webHidden/>
              </w:rPr>
              <w:fldChar w:fldCharType="begin"/>
            </w:r>
            <w:r>
              <w:rPr>
                <w:noProof/>
                <w:webHidden/>
              </w:rPr>
              <w:instrText xml:space="preserve"> PAGEREF _Toc2167596 \h </w:instrText>
            </w:r>
            <w:r>
              <w:rPr>
                <w:noProof/>
                <w:webHidden/>
              </w:rPr>
            </w:r>
            <w:r>
              <w:rPr>
                <w:noProof/>
                <w:webHidden/>
              </w:rPr>
              <w:fldChar w:fldCharType="separate"/>
            </w:r>
            <w:r>
              <w:rPr>
                <w:noProof/>
                <w:webHidden/>
              </w:rPr>
              <w:t>10</w:t>
            </w:r>
            <w:r>
              <w:rPr>
                <w:noProof/>
                <w:webHidden/>
              </w:rPr>
              <w:fldChar w:fldCharType="end"/>
            </w:r>
          </w:hyperlink>
        </w:p>
        <w:p w14:paraId="66F96269" w14:textId="2AB31710" w:rsidR="00CC7752" w:rsidRDefault="00CC7752">
          <w:pPr>
            <w:pStyle w:val="TOC2"/>
            <w:rPr>
              <w:rFonts w:eastAsiaTheme="minorEastAsia" w:cstheme="minorBidi"/>
              <w:noProof/>
              <w:sz w:val="22"/>
            </w:rPr>
          </w:pPr>
          <w:hyperlink w:anchor="_Toc2167597" w:history="1">
            <w:r w:rsidRPr="005F1DD1">
              <w:rPr>
                <w:rStyle w:val="Hyperlink"/>
                <w:noProof/>
              </w:rPr>
              <w:t>1.3 Implement: Setting the 0 dB reference point for BER measurement</w:t>
            </w:r>
            <w:r>
              <w:rPr>
                <w:noProof/>
                <w:webHidden/>
              </w:rPr>
              <w:tab/>
            </w:r>
            <w:r>
              <w:rPr>
                <w:noProof/>
                <w:webHidden/>
              </w:rPr>
              <w:fldChar w:fldCharType="begin"/>
            </w:r>
            <w:r>
              <w:rPr>
                <w:noProof/>
                <w:webHidden/>
              </w:rPr>
              <w:instrText xml:space="preserve"> PAGEREF _Toc2167597 \h </w:instrText>
            </w:r>
            <w:r>
              <w:rPr>
                <w:noProof/>
                <w:webHidden/>
              </w:rPr>
            </w:r>
            <w:r>
              <w:rPr>
                <w:noProof/>
                <w:webHidden/>
              </w:rPr>
              <w:fldChar w:fldCharType="separate"/>
            </w:r>
            <w:r>
              <w:rPr>
                <w:noProof/>
                <w:webHidden/>
              </w:rPr>
              <w:t>17</w:t>
            </w:r>
            <w:r>
              <w:rPr>
                <w:noProof/>
                <w:webHidden/>
              </w:rPr>
              <w:fldChar w:fldCharType="end"/>
            </w:r>
          </w:hyperlink>
        </w:p>
        <w:p w14:paraId="08415201" w14:textId="2CB74F62" w:rsidR="00CC7752" w:rsidRDefault="00CC7752">
          <w:pPr>
            <w:pStyle w:val="TOC2"/>
            <w:rPr>
              <w:rFonts w:eastAsiaTheme="minorEastAsia" w:cstheme="minorBidi"/>
              <w:noProof/>
              <w:sz w:val="22"/>
            </w:rPr>
          </w:pPr>
          <w:hyperlink w:anchor="_Toc2167598" w:history="1">
            <w:r w:rsidRPr="005F1DD1">
              <w:rPr>
                <w:rStyle w:val="Hyperlink"/>
                <w:noProof/>
              </w:rPr>
              <w:t>1.3 Implement: Setting up the BER instrumentation</w:t>
            </w:r>
            <w:r>
              <w:rPr>
                <w:noProof/>
                <w:webHidden/>
              </w:rPr>
              <w:tab/>
            </w:r>
            <w:r>
              <w:rPr>
                <w:noProof/>
                <w:webHidden/>
              </w:rPr>
              <w:fldChar w:fldCharType="begin"/>
            </w:r>
            <w:r>
              <w:rPr>
                <w:noProof/>
                <w:webHidden/>
              </w:rPr>
              <w:instrText xml:space="preserve"> PAGEREF _Toc2167598 \h </w:instrText>
            </w:r>
            <w:r>
              <w:rPr>
                <w:noProof/>
                <w:webHidden/>
              </w:rPr>
            </w:r>
            <w:r>
              <w:rPr>
                <w:noProof/>
                <w:webHidden/>
              </w:rPr>
              <w:fldChar w:fldCharType="separate"/>
            </w:r>
            <w:r>
              <w:rPr>
                <w:noProof/>
                <w:webHidden/>
              </w:rPr>
              <w:t>18</w:t>
            </w:r>
            <w:r>
              <w:rPr>
                <w:noProof/>
                <w:webHidden/>
              </w:rPr>
              <w:fldChar w:fldCharType="end"/>
            </w:r>
          </w:hyperlink>
        </w:p>
        <w:p w14:paraId="4CF3AD81" w14:textId="6B62CCF7" w:rsidR="00CC7752" w:rsidRDefault="00CC7752">
          <w:pPr>
            <w:pStyle w:val="TOC2"/>
            <w:rPr>
              <w:rFonts w:eastAsiaTheme="minorEastAsia" w:cstheme="minorBidi"/>
              <w:noProof/>
              <w:sz w:val="22"/>
            </w:rPr>
          </w:pPr>
          <w:hyperlink w:anchor="_Toc2167599" w:history="1">
            <w:r w:rsidRPr="005F1DD1">
              <w:rPr>
                <w:rStyle w:val="Hyperlink"/>
                <w:noProof/>
              </w:rPr>
              <w:t>1.4 Implement: Eye Patterns and BER vs. SNR measurements</w:t>
            </w:r>
            <w:r>
              <w:rPr>
                <w:noProof/>
                <w:webHidden/>
              </w:rPr>
              <w:tab/>
            </w:r>
            <w:r>
              <w:rPr>
                <w:noProof/>
                <w:webHidden/>
              </w:rPr>
              <w:fldChar w:fldCharType="begin"/>
            </w:r>
            <w:r>
              <w:rPr>
                <w:noProof/>
                <w:webHidden/>
              </w:rPr>
              <w:instrText xml:space="preserve"> PAGEREF _Toc2167599 \h </w:instrText>
            </w:r>
            <w:r>
              <w:rPr>
                <w:noProof/>
                <w:webHidden/>
              </w:rPr>
            </w:r>
            <w:r>
              <w:rPr>
                <w:noProof/>
                <w:webHidden/>
              </w:rPr>
              <w:fldChar w:fldCharType="separate"/>
            </w:r>
            <w:r>
              <w:rPr>
                <w:noProof/>
                <w:webHidden/>
              </w:rPr>
              <w:t>22</w:t>
            </w:r>
            <w:r>
              <w:rPr>
                <w:noProof/>
                <w:webHidden/>
              </w:rPr>
              <w:fldChar w:fldCharType="end"/>
            </w:r>
          </w:hyperlink>
        </w:p>
        <w:p w14:paraId="058E6BCB" w14:textId="69715285" w:rsidR="00044C4A" w:rsidRPr="00044C4A" w:rsidRDefault="001553D0" w:rsidP="00044C4A">
          <w:r>
            <w:rPr>
              <w:b/>
              <w:bCs/>
              <w:noProof/>
            </w:rPr>
            <w:fldChar w:fldCharType="end"/>
          </w:r>
        </w:p>
        <w:bookmarkStart w:id="9" w:name="_GoBack" w:displacedByCustomXml="next"/>
        <w:bookmarkEnd w:id="9" w:displacedByCustomXml="next"/>
      </w:sdtContent>
    </w:sdt>
    <w:bookmarkStart w:id="10" w:name="_cghw0jn0q5z0" w:colFirst="0" w:colLast="0"/>
    <w:bookmarkStart w:id="11" w:name="_Toc503859263"/>
    <w:bookmarkEnd w:id="10"/>
    <w:p w14:paraId="43C9FB00" w14:textId="223882C3" w:rsidR="00F941AD" w:rsidRDefault="001553D0">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w:anchor="_Toc1659195" w:history="1">
        <w:r w:rsidR="00F941AD" w:rsidRPr="00D21CF7">
          <w:rPr>
            <w:rStyle w:val="Hyperlink"/>
            <w:noProof/>
          </w:rPr>
          <w:t>Figure 1: block diagram of noisy channel</w:t>
        </w:r>
        <w:r w:rsidR="00F941AD">
          <w:rPr>
            <w:noProof/>
            <w:webHidden/>
          </w:rPr>
          <w:tab/>
        </w:r>
        <w:r w:rsidR="00F941AD">
          <w:rPr>
            <w:noProof/>
            <w:webHidden/>
          </w:rPr>
          <w:fldChar w:fldCharType="begin"/>
        </w:r>
        <w:r w:rsidR="00F941AD">
          <w:rPr>
            <w:noProof/>
            <w:webHidden/>
          </w:rPr>
          <w:instrText xml:space="preserve"> PAGEREF _Toc1659195 \h </w:instrText>
        </w:r>
        <w:r w:rsidR="00F941AD">
          <w:rPr>
            <w:noProof/>
            <w:webHidden/>
          </w:rPr>
        </w:r>
        <w:r w:rsidR="00F941AD">
          <w:rPr>
            <w:noProof/>
            <w:webHidden/>
          </w:rPr>
          <w:fldChar w:fldCharType="separate"/>
        </w:r>
        <w:r w:rsidR="00CC7752">
          <w:rPr>
            <w:noProof/>
            <w:webHidden/>
          </w:rPr>
          <w:t>9</w:t>
        </w:r>
        <w:r w:rsidR="00F941AD">
          <w:rPr>
            <w:noProof/>
            <w:webHidden/>
          </w:rPr>
          <w:fldChar w:fldCharType="end"/>
        </w:r>
      </w:hyperlink>
    </w:p>
    <w:p w14:paraId="36AF07F1" w14:textId="2FC88455"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196" w:history="1">
        <w:r w:rsidR="00F941AD" w:rsidRPr="00D21CF7">
          <w:rPr>
            <w:rStyle w:val="Hyperlink"/>
            <w:noProof/>
          </w:rPr>
          <w:t>Figure 2: Patching for level shifting, additive noise &amp; bandlimiting at baseband</w:t>
        </w:r>
        <w:r w:rsidR="00F941AD">
          <w:rPr>
            <w:noProof/>
            <w:webHidden/>
          </w:rPr>
          <w:tab/>
        </w:r>
        <w:r w:rsidR="00F941AD">
          <w:rPr>
            <w:noProof/>
            <w:webHidden/>
          </w:rPr>
          <w:fldChar w:fldCharType="begin"/>
        </w:r>
        <w:r w:rsidR="00F941AD">
          <w:rPr>
            <w:noProof/>
            <w:webHidden/>
          </w:rPr>
          <w:instrText xml:space="preserve"> PAGEREF _Toc1659196 \h </w:instrText>
        </w:r>
        <w:r w:rsidR="00F941AD">
          <w:rPr>
            <w:noProof/>
            <w:webHidden/>
          </w:rPr>
        </w:r>
        <w:r w:rsidR="00F941AD">
          <w:rPr>
            <w:noProof/>
            <w:webHidden/>
          </w:rPr>
          <w:fldChar w:fldCharType="separate"/>
        </w:r>
        <w:r>
          <w:rPr>
            <w:noProof/>
            <w:webHidden/>
          </w:rPr>
          <w:t>13</w:t>
        </w:r>
        <w:r w:rsidR="00F941AD">
          <w:rPr>
            <w:noProof/>
            <w:webHidden/>
          </w:rPr>
          <w:fldChar w:fldCharType="end"/>
        </w:r>
      </w:hyperlink>
    </w:p>
    <w:p w14:paraId="73D07354" w14:textId="06EB7A81"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197" w:history="1">
        <w:r w:rsidR="00F941AD" w:rsidRPr="00D21CF7">
          <w:rPr>
            <w:rStyle w:val="Hyperlink"/>
            <w:noProof/>
          </w:rPr>
          <w:t>Figure 3: Block diagram for level shifting, additive noise &amp; bandlimiting at baseband</w:t>
        </w:r>
        <w:r w:rsidR="00F941AD">
          <w:rPr>
            <w:noProof/>
            <w:webHidden/>
          </w:rPr>
          <w:tab/>
        </w:r>
        <w:r w:rsidR="00F941AD">
          <w:rPr>
            <w:noProof/>
            <w:webHidden/>
          </w:rPr>
          <w:fldChar w:fldCharType="begin"/>
        </w:r>
        <w:r w:rsidR="00F941AD">
          <w:rPr>
            <w:noProof/>
            <w:webHidden/>
          </w:rPr>
          <w:instrText xml:space="preserve"> PAGEREF _Toc1659197 \h </w:instrText>
        </w:r>
        <w:r w:rsidR="00F941AD">
          <w:rPr>
            <w:noProof/>
            <w:webHidden/>
          </w:rPr>
        </w:r>
        <w:r w:rsidR="00F941AD">
          <w:rPr>
            <w:noProof/>
            <w:webHidden/>
          </w:rPr>
          <w:fldChar w:fldCharType="separate"/>
        </w:r>
        <w:r>
          <w:rPr>
            <w:noProof/>
            <w:webHidden/>
          </w:rPr>
          <w:t>13</w:t>
        </w:r>
        <w:r w:rsidR="00F941AD">
          <w:rPr>
            <w:noProof/>
            <w:webHidden/>
          </w:rPr>
          <w:fldChar w:fldCharType="end"/>
        </w:r>
      </w:hyperlink>
    </w:p>
    <w:p w14:paraId="1EE541FF" w14:textId="44A690FD"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198" w:history="1">
        <w:r w:rsidR="00F941AD" w:rsidRPr="00D21CF7">
          <w:rPr>
            <w:rStyle w:val="Hyperlink"/>
            <w:noProof/>
          </w:rPr>
          <w:t>Figure 4: Sampling occurs at the bit clock positive edge</w:t>
        </w:r>
        <w:r w:rsidR="00F941AD">
          <w:rPr>
            <w:noProof/>
            <w:webHidden/>
          </w:rPr>
          <w:tab/>
        </w:r>
        <w:r w:rsidR="00F941AD">
          <w:rPr>
            <w:noProof/>
            <w:webHidden/>
          </w:rPr>
          <w:fldChar w:fldCharType="begin"/>
        </w:r>
        <w:r w:rsidR="00F941AD">
          <w:rPr>
            <w:noProof/>
            <w:webHidden/>
          </w:rPr>
          <w:instrText xml:space="preserve"> PAGEREF _Toc1659198 \h </w:instrText>
        </w:r>
        <w:r w:rsidR="00F941AD">
          <w:rPr>
            <w:noProof/>
            <w:webHidden/>
          </w:rPr>
        </w:r>
        <w:r w:rsidR="00F941AD">
          <w:rPr>
            <w:noProof/>
            <w:webHidden/>
          </w:rPr>
          <w:fldChar w:fldCharType="separate"/>
        </w:r>
        <w:r>
          <w:rPr>
            <w:noProof/>
            <w:webHidden/>
          </w:rPr>
          <w:t>16</w:t>
        </w:r>
        <w:r w:rsidR="00F941AD">
          <w:rPr>
            <w:noProof/>
            <w:webHidden/>
          </w:rPr>
          <w:fldChar w:fldCharType="end"/>
        </w:r>
      </w:hyperlink>
    </w:p>
    <w:p w14:paraId="5C219D71" w14:textId="0321FFF1"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199" w:history="1">
        <w:r w:rsidR="00F941AD" w:rsidRPr="00D21CF7">
          <w:rPr>
            <w:rStyle w:val="Hyperlink"/>
            <w:noProof/>
          </w:rPr>
          <w:t>Figure 5: Patching to include BER instrumentation.</w:t>
        </w:r>
        <w:r w:rsidR="00F941AD">
          <w:rPr>
            <w:noProof/>
            <w:webHidden/>
          </w:rPr>
          <w:tab/>
        </w:r>
        <w:r w:rsidR="00F941AD">
          <w:rPr>
            <w:noProof/>
            <w:webHidden/>
          </w:rPr>
          <w:fldChar w:fldCharType="begin"/>
        </w:r>
        <w:r w:rsidR="00F941AD">
          <w:rPr>
            <w:noProof/>
            <w:webHidden/>
          </w:rPr>
          <w:instrText xml:space="preserve"> PAGEREF _Toc1659199 \h </w:instrText>
        </w:r>
        <w:r w:rsidR="00F941AD">
          <w:rPr>
            <w:noProof/>
            <w:webHidden/>
          </w:rPr>
        </w:r>
        <w:r w:rsidR="00F941AD">
          <w:rPr>
            <w:noProof/>
            <w:webHidden/>
          </w:rPr>
          <w:fldChar w:fldCharType="separate"/>
        </w:r>
        <w:r>
          <w:rPr>
            <w:noProof/>
            <w:webHidden/>
          </w:rPr>
          <w:t>18</w:t>
        </w:r>
        <w:r w:rsidR="00F941AD">
          <w:rPr>
            <w:noProof/>
            <w:webHidden/>
          </w:rPr>
          <w:fldChar w:fldCharType="end"/>
        </w:r>
      </w:hyperlink>
    </w:p>
    <w:p w14:paraId="10A1CEAC" w14:textId="775AF532"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200" w:history="1">
        <w:r w:rsidR="00F941AD" w:rsidRPr="00D21CF7">
          <w:rPr>
            <w:rStyle w:val="Hyperlink"/>
            <w:noProof/>
          </w:rPr>
          <w:t>Figure 6:Block diagram of TX:CH:RX model including the BER instrumentation</w:t>
        </w:r>
        <w:r w:rsidR="00F941AD">
          <w:rPr>
            <w:noProof/>
            <w:webHidden/>
          </w:rPr>
          <w:tab/>
        </w:r>
        <w:r w:rsidR="00F941AD">
          <w:rPr>
            <w:noProof/>
            <w:webHidden/>
          </w:rPr>
          <w:fldChar w:fldCharType="begin"/>
        </w:r>
        <w:r w:rsidR="00F941AD">
          <w:rPr>
            <w:noProof/>
            <w:webHidden/>
          </w:rPr>
          <w:instrText xml:space="preserve"> PAGEREF _Toc1659200 \h </w:instrText>
        </w:r>
        <w:r w:rsidR="00F941AD">
          <w:rPr>
            <w:noProof/>
            <w:webHidden/>
          </w:rPr>
        </w:r>
        <w:r w:rsidR="00F941AD">
          <w:rPr>
            <w:noProof/>
            <w:webHidden/>
          </w:rPr>
          <w:fldChar w:fldCharType="separate"/>
        </w:r>
        <w:r>
          <w:rPr>
            <w:noProof/>
            <w:webHidden/>
          </w:rPr>
          <w:t>19</w:t>
        </w:r>
        <w:r w:rsidR="00F941AD">
          <w:rPr>
            <w:noProof/>
            <w:webHidden/>
          </w:rPr>
          <w:fldChar w:fldCharType="end"/>
        </w:r>
      </w:hyperlink>
    </w:p>
    <w:p w14:paraId="2A824F10" w14:textId="1A4AD213"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201" w:history="1">
        <w:r w:rsidR="00F941AD" w:rsidRPr="00D21CF7">
          <w:rPr>
            <w:rStyle w:val="Hyperlink"/>
            <w:noProof/>
          </w:rPr>
          <w:t>Figure 7:ELVIS III &amp; ECB board with patching</w:t>
        </w:r>
        <w:r w:rsidR="00F941AD">
          <w:rPr>
            <w:noProof/>
            <w:webHidden/>
          </w:rPr>
          <w:tab/>
        </w:r>
        <w:r w:rsidR="00F941AD">
          <w:rPr>
            <w:noProof/>
            <w:webHidden/>
          </w:rPr>
          <w:fldChar w:fldCharType="begin"/>
        </w:r>
        <w:r w:rsidR="00F941AD">
          <w:rPr>
            <w:noProof/>
            <w:webHidden/>
          </w:rPr>
          <w:instrText xml:space="preserve"> PAGEREF _Toc1659201 \h </w:instrText>
        </w:r>
        <w:r w:rsidR="00F941AD">
          <w:rPr>
            <w:noProof/>
            <w:webHidden/>
          </w:rPr>
        </w:r>
        <w:r w:rsidR="00F941AD">
          <w:rPr>
            <w:noProof/>
            <w:webHidden/>
          </w:rPr>
          <w:fldChar w:fldCharType="separate"/>
        </w:r>
        <w:r>
          <w:rPr>
            <w:noProof/>
            <w:webHidden/>
          </w:rPr>
          <w:t>21</w:t>
        </w:r>
        <w:r w:rsidR="00F941AD">
          <w:rPr>
            <w:noProof/>
            <w:webHidden/>
          </w:rPr>
          <w:fldChar w:fldCharType="end"/>
        </w:r>
      </w:hyperlink>
    </w:p>
    <w:p w14:paraId="641FE397" w14:textId="59CE8676" w:rsidR="00F941AD" w:rsidRDefault="00CC7752">
      <w:pPr>
        <w:pStyle w:val="TableofFigures"/>
        <w:tabs>
          <w:tab w:val="right" w:leader="dot" w:pos="9350"/>
        </w:tabs>
        <w:rPr>
          <w:rFonts w:asciiTheme="minorHAnsi" w:eastAsiaTheme="minorEastAsia" w:hAnsiTheme="minorHAnsi" w:cstheme="minorBidi"/>
          <w:noProof/>
          <w:sz w:val="22"/>
          <w:szCs w:val="22"/>
          <w:lang w:val="en-AU" w:eastAsia="en-AU"/>
        </w:rPr>
      </w:pPr>
      <w:hyperlink w:anchor="_Toc1659202" w:history="1">
        <w:r w:rsidR="00F941AD" w:rsidRPr="00D21CF7">
          <w:rPr>
            <w:rStyle w:val="Hyperlink"/>
            <w:noProof/>
          </w:rPr>
          <w:t>Figure 8: Example of eye pattern and BER plot using the “viewer” software</w:t>
        </w:r>
        <w:r w:rsidR="00F941AD">
          <w:rPr>
            <w:noProof/>
            <w:webHidden/>
          </w:rPr>
          <w:tab/>
        </w:r>
        <w:r w:rsidR="00F941AD">
          <w:rPr>
            <w:noProof/>
            <w:webHidden/>
          </w:rPr>
          <w:fldChar w:fldCharType="begin"/>
        </w:r>
        <w:r w:rsidR="00F941AD">
          <w:rPr>
            <w:noProof/>
            <w:webHidden/>
          </w:rPr>
          <w:instrText xml:space="preserve"> PAGEREF _Toc1659202 \h </w:instrText>
        </w:r>
        <w:r w:rsidR="00F941AD">
          <w:rPr>
            <w:noProof/>
            <w:webHidden/>
          </w:rPr>
        </w:r>
        <w:r w:rsidR="00F941AD">
          <w:rPr>
            <w:noProof/>
            <w:webHidden/>
          </w:rPr>
          <w:fldChar w:fldCharType="separate"/>
        </w:r>
        <w:r>
          <w:rPr>
            <w:noProof/>
            <w:webHidden/>
          </w:rPr>
          <w:t>22</w:t>
        </w:r>
        <w:r w:rsidR="00F941AD">
          <w:rPr>
            <w:noProof/>
            <w:webHidden/>
          </w:rPr>
          <w:fldChar w:fldCharType="end"/>
        </w:r>
      </w:hyperlink>
    </w:p>
    <w:p w14:paraId="366AFC56" w14:textId="77777777" w:rsidR="00015B36" w:rsidRDefault="001553D0" w:rsidP="002A2410">
      <w:pPr>
        <w:pStyle w:val="Heading1"/>
      </w:pPr>
      <w:r>
        <w:rPr>
          <w:rFonts w:eastAsia="Arial" w:cs="Arial"/>
          <w:color w:val="auto"/>
          <w:sz w:val="24"/>
          <w:szCs w:val="24"/>
        </w:rPr>
        <w:lastRenderedPageBreak/>
        <w:fldChar w:fldCharType="end"/>
      </w:r>
      <w:bookmarkStart w:id="12" w:name="_Toc2167589"/>
      <w:r w:rsidR="002A2410">
        <w:t xml:space="preserve">Lab </w:t>
      </w:r>
      <w:r w:rsidR="000A288B">
        <w:t>1</w:t>
      </w:r>
      <w:bookmarkEnd w:id="11"/>
      <w:r w:rsidR="001038D3">
        <w:t>4: SNR &amp; BER measurements</w:t>
      </w:r>
      <w:bookmarkEnd w:id="12"/>
    </w:p>
    <w:p w14:paraId="415F38F9" w14:textId="77777777" w:rsidR="000D1F8B" w:rsidRDefault="000D1F8B" w:rsidP="009E6F1A">
      <w:bookmarkStart w:id="13" w:name="_c0iuhjkroc0i" w:colFirst="0" w:colLast="0"/>
      <w:bookmarkEnd w:id="13"/>
    </w:p>
    <w:p w14:paraId="7D19781A" w14:textId="77777777" w:rsidR="00015B36" w:rsidRDefault="00132771" w:rsidP="009E6F1A">
      <w:pPr>
        <w:pStyle w:val="Heading2"/>
      </w:pPr>
      <w:bookmarkStart w:id="14" w:name="_Toc503859265"/>
      <w:bookmarkStart w:id="15" w:name="_Toc2167590"/>
      <w:r w:rsidRPr="00D601B6">
        <w:t>Learning Objectives</w:t>
      </w:r>
      <w:bookmarkEnd w:id="14"/>
      <w:bookmarkEnd w:id="15"/>
    </w:p>
    <w:p w14:paraId="552180DE" w14:textId="77777777" w:rsidR="00F66BFF" w:rsidRPr="00F66BFF" w:rsidRDefault="00F66BFF" w:rsidP="009E6F1A"/>
    <w:p w14:paraId="0159B592" w14:textId="77777777" w:rsidR="00015B36" w:rsidRPr="00D601B6" w:rsidRDefault="00132771" w:rsidP="009E6F1A">
      <w:r w:rsidRPr="00D601B6">
        <w:t>After completing this lab, you should be able to complete the following activities.</w:t>
      </w:r>
    </w:p>
    <w:p w14:paraId="69974B3F" w14:textId="77777777" w:rsidR="00015B36" w:rsidRPr="00D601B6" w:rsidRDefault="00015B36" w:rsidP="009E6F1A"/>
    <w:p w14:paraId="6C2EAC57" w14:textId="77777777" w:rsidR="0013639A" w:rsidRDefault="001038D3" w:rsidP="00420B2F">
      <w:pPr>
        <w:pStyle w:val="ListParagraph"/>
        <w:numPr>
          <w:ilvl w:val="0"/>
          <w:numId w:val="2"/>
        </w:numPr>
      </w:pPr>
      <w:r>
        <w:t>Create an eye diagram</w:t>
      </w:r>
    </w:p>
    <w:p w14:paraId="559685F5" w14:textId="77777777" w:rsidR="0062564B" w:rsidRDefault="0062564B" w:rsidP="00420B2F">
      <w:pPr>
        <w:pStyle w:val="ListParagraph"/>
        <w:numPr>
          <w:ilvl w:val="0"/>
          <w:numId w:val="2"/>
        </w:numPr>
      </w:pPr>
      <w:r>
        <w:t>Identify the optimum sampling point in a noisy signal</w:t>
      </w:r>
    </w:p>
    <w:p w14:paraId="0A9DE7B1" w14:textId="77777777" w:rsidR="0013639A" w:rsidRDefault="001038D3" w:rsidP="00420B2F">
      <w:pPr>
        <w:pStyle w:val="ListParagraph"/>
        <w:numPr>
          <w:ilvl w:val="0"/>
          <w:numId w:val="2"/>
        </w:numPr>
      </w:pPr>
      <w:r>
        <w:t>Calculate Signal to Noise measurements</w:t>
      </w:r>
    </w:p>
    <w:p w14:paraId="66CE230D" w14:textId="77777777" w:rsidR="001038D3" w:rsidRDefault="001038D3" w:rsidP="001038D3">
      <w:pPr>
        <w:pStyle w:val="ListParagraph"/>
        <w:numPr>
          <w:ilvl w:val="0"/>
          <w:numId w:val="2"/>
        </w:numPr>
      </w:pPr>
      <w:bookmarkStart w:id="16" w:name="_Toc503859266"/>
      <w:r>
        <w:t xml:space="preserve">Calculate </w:t>
      </w:r>
      <w:r w:rsidR="0090658A">
        <w:t>B</w:t>
      </w:r>
      <w:r>
        <w:t>it Error Rates</w:t>
      </w:r>
      <w:r w:rsidR="009A3884">
        <w:t xml:space="preserve"> (BER)</w:t>
      </w:r>
      <w:r>
        <w:t xml:space="preserve"> for digital signals</w:t>
      </w:r>
    </w:p>
    <w:p w14:paraId="0D239AF1" w14:textId="77777777" w:rsidR="00FD0928" w:rsidRDefault="001038D3" w:rsidP="00420B2F">
      <w:pPr>
        <w:pStyle w:val="ListParagraph"/>
        <w:numPr>
          <w:ilvl w:val="0"/>
          <w:numId w:val="2"/>
        </w:numPr>
      </w:pPr>
      <w:r>
        <w:t xml:space="preserve">Plot </w:t>
      </w:r>
      <w:r w:rsidR="009A3884">
        <w:t>BER</w:t>
      </w:r>
      <w:r>
        <w:t xml:space="preserve"> vs. </w:t>
      </w:r>
      <w:r w:rsidR="009A3884">
        <w:t>SNR</w:t>
      </w:r>
      <w:r>
        <w:t xml:space="preserve"> diagrams for a digital signal</w:t>
      </w:r>
    </w:p>
    <w:p w14:paraId="29FBD4A3" w14:textId="77777777" w:rsidR="001038D3" w:rsidRDefault="001038D3" w:rsidP="00420B2F">
      <w:pPr>
        <w:pStyle w:val="ListParagraph"/>
        <w:numPr>
          <w:ilvl w:val="0"/>
          <w:numId w:val="2"/>
        </w:numPr>
      </w:pPr>
      <w:r>
        <w:t>Create a noisy baseband channel between transmitter and receiver</w:t>
      </w:r>
    </w:p>
    <w:p w14:paraId="3D1936D3" w14:textId="77777777" w:rsidR="002E54F0" w:rsidRDefault="002E54F0">
      <w:pPr>
        <w:spacing w:line="240" w:lineRule="auto"/>
      </w:pPr>
    </w:p>
    <w:p w14:paraId="0B590CAE" w14:textId="77777777" w:rsidR="002E54F0" w:rsidRDefault="002E54F0" w:rsidP="002E54F0">
      <w:pPr>
        <w:pStyle w:val="Heading2"/>
      </w:pPr>
      <w:bookmarkStart w:id="17" w:name="_Toc2167591"/>
      <w:r>
        <w:t>Prerequisites</w:t>
      </w:r>
      <w:bookmarkEnd w:id="17"/>
    </w:p>
    <w:p w14:paraId="72482262" w14:textId="77777777" w:rsidR="002E54F0" w:rsidRPr="00F66BFF" w:rsidRDefault="002E54F0" w:rsidP="002E54F0"/>
    <w:p w14:paraId="545C0C20"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6A4A11A5" w14:textId="77777777" w:rsidR="002E54F0" w:rsidRDefault="002E54F0" w:rsidP="002E54F0"/>
    <w:p w14:paraId="3693E7F8" w14:textId="77777777" w:rsidR="002E54F0" w:rsidRDefault="002E54F0">
      <w:pPr>
        <w:spacing w:line="240" w:lineRule="auto"/>
        <w:rPr>
          <w:rFonts w:eastAsia="Times New Roman"/>
          <w:b/>
          <w:color w:val="4B78B2"/>
          <w:sz w:val="28"/>
          <w:szCs w:val="26"/>
        </w:rPr>
      </w:pPr>
      <w:r>
        <w:br w:type="page"/>
      </w:r>
    </w:p>
    <w:p w14:paraId="6336E6B0" w14:textId="77777777" w:rsidR="006F390A" w:rsidRDefault="006F390A" w:rsidP="006F390A">
      <w:pPr>
        <w:pStyle w:val="Heading2"/>
      </w:pPr>
      <w:bookmarkStart w:id="18" w:name="_Toc512607288"/>
      <w:bookmarkStart w:id="19" w:name="_Toc503859272"/>
      <w:bookmarkStart w:id="20" w:name="_Toc2167592"/>
      <w:bookmarkEnd w:id="16"/>
      <w:r w:rsidRPr="00D601B6">
        <w:lastRenderedPageBreak/>
        <w:t>Required Tools and Technology</w:t>
      </w:r>
      <w:bookmarkEnd w:id="18"/>
      <w:bookmarkEnd w:id="20"/>
    </w:p>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6F390A" w:rsidRPr="00153657" w14:paraId="5E7821E2" w14:textId="77777777" w:rsidTr="00320547">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576C198D" w14:textId="77777777" w:rsidR="006F390A" w:rsidRPr="00FB4587" w:rsidRDefault="006F390A" w:rsidP="00320547">
            <w:pPr>
              <w:pStyle w:val="Heading4"/>
              <w:outlineLvl w:val="3"/>
            </w:pPr>
            <w:bookmarkStart w:id="21" w:name="_r1ylgc7r20cy" w:colFirst="0" w:colLast="0"/>
            <w:bookmarkStart w:id="22" w:name="_w6d414oloqts" w:colFirst="0" w:colLast="0"/>
            <w:bookmarkStart w:id="23" w:name="_Toc503859267"/>
            <w:bookmarkStart w:id="24" w:name="_Hlk512441190"/>
            <w:bookmarkStart w:id="25" w:name="_Toc503859271"/>
            <w:bookmarkEnd w:id="21"/>
            <w:bookmarkEnd w:id="22"/>
            <w:r w:rsidRPr="00FB4587">
              <w:t xml:space="preserve">Platform: </w:t>
            </w:r>
            <w:bookmarkEnd w:id="23"/>
            <w:r>
              <w:t>NI ELVIS III</w:t>
            </w:r>
          </w:p>
          <w:p w14:paraId="691D27F6" w14:textId="77777777" w:rsidR="006F390A" w:rsidRPr="00153657" w:rsidRDefault="006F390A" w:rsidP="00320547">
            <w:r w:rsidRPr="00153657">
              <w:t>Instruments used in this lab:</w:t>
            </w:r>
          </w:p>
          <w:p w14:paraId="1E92FE3B" w14:textId="77777777" w:rsidR="006F390A" w:rsidRPr="00153657" w:rsidRDefault="006F390A" w:rsidP="006F390A">
            <w:pPr>
              <w:pStyle w:val="ListParagraph"/>
              <w:numPr>
                <w:ilvl w:val="0"/>
                <w:numId w:val="3"/>
              </w:numPr>
            </w:pPr>
            <w:r>
              <w:t>Oscilloscope-Time</w:t>
            </w:r>
          </w:p>
          <w:p w14:paraId="082FEC90" w14:textId="77777777" w:rsidR="006F390A" w:rsidRDefault="006F390A" w:rsidP="006F390A">
            <w:pPr>
              <w:pStyle w:val="ListParagraph"/>
              <w:numPr>
                <w:ilvl w:val="0"/>
                <w:numId w:val="3"/>
              </w:numPr>
            </w:pPr>
            <w:r>
              <w:t>Oscilloscope-FFT</w:t>
            </w:r>
          </w:p>
          <w:p w14:paraId="3192FC99" w14:textId="77777777" w:rsidR="006F390A" w:rsidRPr="00153657" w:rsidRDefault="006F390A" w:rsidP="006F390A">
            <w:pPr>
              <w:pStyle w:val="ListParagraph"/>
              <w:numPr>
                <w:ilvl w:val="0"/>
                <w:numId w:val="3"/>
              </w:numPr>
            </w:pPr>
            <w:r>
              <w:t>Function Generator</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382CE4EB" w14:textId="77777777" w:rsidR="00665AD2" w:rsidRDefault="00665AD2" w:rsidP="00665AD2">
            <w:pPr>
              <w:pStyle w:val="ListParagraph"/>
              <w:numPr>
                <w:ilvl w:val="0"/>
                <w:numId w:val="3"/>
              </w:numPr>
            </w:pPr>
            <w:bookmarkStart w:id="26" w:name="_2lhe0v8ltu2o" w:colFirst="0" w:colLast="0"/>
            <w:bookmarkEnd w:id="26"/>
            <w:r>
              <w:t xml:space="preserve">Install Instruments: </w:t>
            </w:r>
            <w:hyperlink r:id="rId10" w:history="1">
              <w:r w:rsidRPr="003A52D9">
                <w:rPr>
                  <w:rStyle w:val="Hyperlink"/>
                </w:rPr>
                <w:t>http://www.ni.com/documentation/en/ni-elvis-iii/latest/getting-started/installing-the-soft-front-panel/</w:t>
              </w:r>
            </w:hyperlink>
          </w:p>
          <w:p w14:paraId="2D56E656" w14:textId="77777777" w:rsidR="00665AD2" w:rsidRDefault="00665AD2" w:rsidP="00665AD2">
            <w:pPr>
              <w:pStyle w:val="ListParagraph"/>
              <w:numPr>
                <w:ilvl w:val="0"/>
                <w:numId w:val="3"/>
              </w:numPr>
            </w:pPr>
            <w:r>
              <w:t>Access instruments</w:t>
            </w:r>
          </w:p>
          <w:p w14:paraId="79CF3859" w14:textId="77777777" w:rsidR="00665AD2" w:rsidRPr="00153657" w:rsidRDefault="00CC7752" w:rsidP="00665AD2">
            <w:pPr>
              <w:pStyle w:val="ListParagraph"/>
            </w:pPr>
            <w:hyperlink r:id="rId11" w:history="1">
              <w:r w:rsidR="00665AD2" w:rsidRPr="009A7BC3">
                <w:rPr>
                  <w:rStyle w:val="Hyperlink"/>
                </w:rPr>
                <w:t>https://measurementslive.ni.com</w:t>
              </w:r>
            </w:hyperlink>
          </w:p>
          <w:p w14:paraId="1DB196A2" w14:textId="77777777" w:rsidR="00665AD2" w:rsidRDefault="00665AD2" w:rsidP="00665AD2">
            <w:pPr>
              <w:pStyle w:val="ListParagraph"/>
              <w:numPr>
                <w:ilvl w:val="0"/>
                <w:numId w:val="3"/>
              </w:numPr>
            </w:pPr>
            <w:r w:rsidRPr="00153657">
              <w:t xml:space="preserve">View </w:t>
            </w:r>
            <w:r>
              <w:t>User Manual</w:t>
            </w:r>
          </w:p>
          <w:p w14:paraId="40EC98B2" w14:textId="77777777" w:rsidR="00665AD2" w:rsidRDefault="00CC7752" w:rsidP="00665AD2">
            <w:pPr>
              <w:pStyle w:val="ListParagraph"/>
            </w:pPr>
            <w:hyperlink r:id="rId12" w:history="1">
              <w:r w:rsidR="00665AD2" w:rsidRPr="009A7BC3">
                <w:rPr>
                  <w:rStyle w:val="Hyperlink"/>
                </w:rPr>
                <w:t>http://www.ni.com/en-us/support/model.ni-elvis-iii.html</w:t>
              </w:r>
            </w:hyperlink>
          </w:p>
          <w:p w14:paraId="11D2C910" w14:textId="5F91D9D2" w:rsidR="006F390A" w:rsidRPr="00153657" w:rsidRDefault="00665AD2" w:rsidP="00665AD2">
            <w:pPr>
              <w:pStyle w:val="ListParagraph"/>
              <w:numPr>
                <w:ilvl w:val="0"/>
                <w:numId w:val="3"/>
              </w:numPr>
            </w:pPr>
            <w:r>
              <w:t>View tutorials</w:t>
            </w:r>
            <w:r>
              <w:br/>
            </w:r>
            <w:hyperlink r:id="rId13" w:history="1">
              <w:r w:rsidRPr="00761C54">
                <w:rPr>
                  <w:rStyle w:val="Hyperlink"/>
                </w:rPr>
                <w:t>https://www.youtube.com/playlist?list=PLvcPIuVaUMIWm8ziaSxv0gwtshBA2dh_M</w:t>
              </w:r>
            </w:hyperlink>
          </w:p>
        </w:tc>
      </w:tr>
      <w:tr w:rsidR="006F390A" w:rsidRPr="00153657" w14:paraId="404C3721"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41B8C859" w14:textId="77777777" w:rsidR="006F390A" w:rsidRPr="00FB4587" w:rsidRDefault="006F390A" w:rsidP="00320547">
            <w:pPr>
              <w:pStyle w:val="Heading4"/>
              <w:outlineLvl w:val="3"/>
            </w:pPr>
            <w:r w:rsidRPr="00FB4587">
              <w:t xml:space="preserve">Hardware: </w:t>
            </w:r>
            <w:r>
              <w:t>Emona Communications Board</w:t>
            </w:r>
          </w:p>
          <w:p w14:paraId="68EAD1BA" w14:textId="77777777" w:rsidR="006F390A" w:rsidRPr="00153657" w:rsidRDefault="006F390A" w:rsidP="00320547">
            <w:r w:rsidRPr="00153657">
              <w:t>Compo</w:t>
            </w:r>
            <w:r>
              <w:t>nents used in this lab</w:t>
            </w:r>
            <w:r w:rsidRPr="00153657">
              <w:t>:</w:t>
            </w:r>
          </w:p>
          <w:p w14:paraId="137CACC8" w14:textId="77777777" w:rsidR="006F390A" w:rsidRDefault="006F390A" w:rsidP="006F390A">
            <w:pPr>
              <w:numPr>
                <w:ilvl w:val="0"/>
                <w:numId w:val="1"/>
              </w:numPr>
              <w:pBdr>
                <w:top w:val="nil"/>
                <w:left w:val="nil"/>
                <w:bottom w:val="nil"/>
                <w:right w:val="nil"/>
                <w:between w:val="nil"/>
              </w:pBdr>
              <w:spacing w:line="240" w:lineRule="auto"/>
              <w:contextualSpacing/>
            </w:pPr>
            <w:r>
              <w:t>Four BNC to 2mm banana-plug leads</w:t>
            </w:r>
          </w:p>
          <w:p w14:paraId="30FD30D3" w14:textId="77777777" w:rsidR="006F390A" w:rsidRDefault="006F390A" w:rsidP="006F390A">
            <w:pPr>
              <w:numPr>
                <w:ilvl w:val="0"/>
                <w:numId w:val="1"/>
              </w:numPr>
              <w:pBdr>
                <w:top w:val="nil"/>
                <w:left w:val="nil"/>
                <w:bottom w:val="nil"/>
                <w:right w:val="nil"/>
                <w:between w:val="nil"/>
              </w:pBdr>
              <w:spacing w:line="240" w:lineRule="auto"/>
              <w:contextualSpacing/>
            </w:pPr>
            <w:r>
              <w:t>Assorted 2mm banana-plug patch leads</w:t>
            </w:r>
          </w:p>
          <w:p w14:paraId="7C46E305" w14:textId="77777777" w:rsidR="006F390A" w:rsidRPr="00153657" w:rsidRDefault="006F390A" w:rsidP="006F390A">
            <w:pPr>
              <w:pStyle w:val="ListParagraph"/>
              <w:numPr>
                <w:ilvl w:val="0"/>
                <w:numId w:val="1"/>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468024E3" w14:textId="4B05C13C" w:rsidR="006F390A" w:rsidRPr="00153657" w:rsidRDefault="006F390A" w:rsidP="006F390A">
            <w:pPr>
              <w:pStyle w:val="ListParagraph"/>
              <w:numPr>
                <w:ilvl w:val="0"/>
                <w:numId w:val="5"/>
              </w:numPr>
            </w:pPr>
            <w:r w:rsidRPr="00153657">
              <w:t xml:space="preserve">View </w:t>
            </w:r>
            <w:r>
              <w:t>User Manual</w:t>
            </w:r>
            <w:r w:rsidR="0046449E">
              <w:t xml:space="preserve"> </w:t>
            </w:r>
            <w:hyperlink r:id="rId14" w:history="1">
              <w:r w:rsidR="0046449E" w:rsidRPr="00FD6C04">
                <w:rPr>
                  <w:rStyle w:val="Hyperlink"/>
                </w:rPr>
                <w:t>http://www.ni.com/en-us/support/model.emona-communications-board-for-ni-elvis-iii.html</w:t>
              </w:r>
            </w:hyperlink>
          </w:p>
          <w:p w14:paraId="3D13EBDC" w14:textId="77777777" w:rsidR="006F390A" w:rsidRPr="004E1535" w:rsidRDefault="006F390A" w:rsidP="00320547">
            <w:pPr>
              <w:pStyle w:val="ListParagraph"/>
            </w:pPr>
          </w:p>
        </w:tc>
      </w:tr>
      <w:tr w:rsidR="006F390A" w:rsidRPr="00153657" w14:paraId="2BF0C4DE"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46EBCF85" w14:textId="77777777" w:rsidR="006F390A" w:rsidRPr="00FB4587" w:rsidRDefault="006F390A" w:rsidP="00320547">
            <w:pPr>
              <w:pStyle w:val="Heading4"/>
              <w:outlineLvl w:val="3"/>
            </w:pPr>
            <w:r>
              <w:t>Soft</w:t>
            </w:r>
            <w:r w:rsidRPr="00FB4587">
              <w:t xml:space="preserve">ware: </w:t>
            </w:r>
            <w:r>
              <w:t>NI ELVIS III Function Generator</w:t>
            </w:r>
          </w:p>
          <w:p w14:paraId="5F84F5AF" w14:textId="77777777" w:rsidR="006F390A" w:rsidRPr="00153657" w:rsidRDefault="006F390A" w:rsidP="00320547">
            <w:r>
              <w:t>File</w:t>
            </w:r>
            <w:r w:rsidR="001C2567">
              <w:t>s</w:t>
            </w:r>
            <w:r>
              <w:t xml:space="preserve"> used in this lab</w:t>
            </w:r>
            <w:r w:rsidRPr="00153657">
              <w:t>:</w:t>
            </w:r>
          </w:p>
          <w:p w14:paraId="0AD228A6" w14:textId="77777777" w:rsidR="00D32DDF" w:rsidRDefault="00D32DDF" w:rsidP="00320547">
            <w:pPr>
              <w:pStyle w:val="ListParagraph"/>
              <w:rPr>
                <w:rFonts w:asciiTheme="minorHAnsi" w:hAnsiTheme="minorHAnsi" w:cstheme="minorHAnsi"/>
                <w:color w:val="FF0000"/>
              </w:rPr>
            </w:pPr>
            <w:r w:rsidRPr="00515175">
              <w:t>ECB_positive1V_DC.csv</w:t>
            </w:r>
          </w:p>
          <w:p w14:paraId="3B6E1543" w14:textId="3051AAF3" w:rsidR="0090658A" w:rsidRPr="001038D3" w:rsidRDefault="00D32DDF" w:rsidP="00320547">
            <w:pPr>
              <w:pStyle w:val="ListParagraph"/>
              <w:rPr>
                <w:color w:val="FF0000"/>
              </w:rPr>
            </w:pPr>
            <w:r>
              <w:t>ECB_1Vrms_noise_20kHz.csv</w:t>
            </w:r>
            <w:r w:rsidR="002C19C7">
              <w:br/>
            </w:r>
            <w:r w:rsidR="002C19C7">
              <w:br/>
            </w:r>
            <w:r w:rsidR="002C19C7">
              <w:br/>
            </w:r>
            <w:r w:rsidR="002C19C7">
              <w:br/>
            </w:r>
            <w:r w:rsidR="002C19C7">
              <w:br/>
            </w:r>
          </w:p>
        </w:tc>
        <w:tc>
          <w:tcPr>
            <w:tcW w:w="3725" w:type="dxa"/>
            <w:tcBorders>
              <w:top w:val="single" w:sz="8" w:space="0" w:color="065FA3"/>
              <w:left w:val="single" w:sz="48" w:space="0" w:color="FFFFFF" w:themeColor="background1"/>
              <w:bottom w:val="single" w:sz="8" w:space="0" w:color="065FA3"/>
            </w:tcBorders>
            <w:shd w:val="clear" w:color="auto" w:fill="auto"/>
          </w:tcPr>
          <w:p w14:paraId="09328495" w14:textId="77777777" w:rsidR="0002299B" w:rsidRPr="007B4B77" w:rsidRDefault="0002299B" w:rsidP="0002299B">
            <w:pPr>
              <w:pStyle w:val="ListParagraph"/>
              <w:numPr>
                <w:ilvl w:val="0"/>
                <w:numId w:val="5"/>
              </w:numPr>
              <w:rPr>
                <w:rStyle w:val="Hyperlink"/>
                <w:color w:val="auto"/>
                <w:u w:val="none"/>
              </w:rPr>
            </w:pPr>
            <w:r>
              <w:t xml:space="preserve">Access instrument </w:t>
            </w:r>
            <w:hyperlink r:id="rId15" w:history="1">
              <w:r w:rsidRPr="00673785">
                <w:rPr>
                  <w:rStyle w:val="Hyperlink"/>
                </w:rPr>
                <w:t>https://measurementslive.ni.com</w:t>
              </w:r>
            </w:hyperlink>
          </w:p>
          <w:p w14:paraId="7215086A" w14:textId="77777777" w:rsidR="006F390A" w:rsidRPr="004E1535" w:rsidRDefault="006F390A" w:rsidP="00320547">
            <w:pPr>
              <w:pStyle w:val="ListParagraph"/>
            </w:pPr>
          </w:p>
        </w:tc>
      </w:tr>
      <w:tr w:rsidR="00A27074" w:rsidRPr="00153657" w14:paraId="3BAC6AE1"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4EBD43F3" w14:textId="12EC866E" w:rsidR="00A27074" w:rsidRPr="00FB4587" w:rsidRDefault="00A27074" w:rsidP="00A27074">
            <w:pPr>
              <w:pStyle w:val="Heading4"/>
              <w:outlineLvl w:val="3"/>
            </w:pPr>
            <w:r>
              <w:lastRenderedPageBreak/>
              <w:t>Soft</w:t>
            </w:r>
            <w:r w:rsidRPr="00FB4587">
              <w:t xml:space="preserve">ware: </w:t>
            </w:r>
          </w:p>
          <w:p w14:paraId="2FA84515" w14:textId="07BB8668" w:rsidR="00C4434A" w:rsidRDefault="00C4434A" w:rsidP="00A27074">
            <w:r>
              <w:t xml:space="preserve">LabVIEW 2018 </w:t>
            </w:r>
            <w:r w:rsidR="002C19C7">
              <w:t>or later</w:t>
            </w:r>
          </w:p>
          <w:p w14:paraId="76A6EB32" w14:textId="2688DCC9" w:rsidR="00C35F06" w:rsidRDefault="00C35F06" w:rsidP="00A27074">
            <w:r>
              <w:t xml:space="preserve">LabVIEW </w:t>
            </w:r>
            <w:r w:rsidR="002C19C7">
              <w:t xml:space="preserve">2018 </w:t>
            </w:r>
            <w:r>
              <w:t xml:space="preserve">ELVIS III </w:t>
            </w:r>
            <w:r w:rsidR="002C19C7">
              <w:t>Toolkit SP2 or later</w:t>
            </w:r>
          </w:p>
          <w:p w14:paraId="4DE4B02C" w14:textId="784A86BA" w:rsidR="00A27074" w:rsidRPr="00153657" w:rsidRDefault="00A27074" w:rsidP="00A27074">
            <w:r>
              <w:t xml:space="preserve">LabVIEW 2018 </w:t>
            </w:r>
            <w:r w:rsidR="001E6905">
              <w:t>code</w:t>
            </w:r>
            <w:r>
              <w:t xml:space="preserve"> used in this lab</w:t>
            </w:r>
            <w:r w:rsidR="0046449E">
              <w:t xml:space="preserve"> (Provided with ECB)</w:t>
            </w:r>
            <w:r w:rsidRPr="00153657">
              <w:t>:</w:t>
            </w:r>
          </w:p>
          <w:p w14:paraId="59475B3A" w14:textId="77777777" w:rsidR="00A27074" w:rsidRPr="008F76B0" w:rsidRDefault="00A27074" w:rsidP="00A27074">
            <w:pPr>
              <w:pStyle w:val="ListParagraph"/>
              <w:rPr>
                <w:rFonts w:asciiTheme="minorHAnsi" w:hAnsiTheme="minorHAnsi" w:cstheme="minorHAnsi"/>
              </w:rPr>
            </w:pPr>
            <w:r w:rsidRPr="008F76B0">
              <w:rPr>
                <w:rFonts w:asciiTheme="minorHAnsi" w:hAnsiTheme="minorHAnsi" w:cstheme="minorHAnsi"/>
              </w:rPr>
              <w:t>ECB_EYE_BER_CONSTELLATION viewer_LV2018</w:t>
            </w:r>
          </w:p>
        </w:tc>
        <w:tc>
          <w:tcPr>
            <w:tcW w:w="3725" w:type="dxa"/>
            <w:tcBorders>
              <w:top w:val="single" w:sz="8" w:space="0" w:color="065FA3"/>
              <w:left w:val="single" w:sz="48" w:space="0" w:color="FFFFFF" w:themeColor="background1"/>
              <w:bottom w:val="single" w:sz="8" w:space="0" w:color="065FA3"/>
            </w:tcBorders>
            <w:shd w:val="clear" w:color="auto" w:fill="auto"/>
          </w:tcPr>
          <w:p w14:paraId="5551BC2A" w14:textId="77777777" w:rsidR="00A27074" w:rsidRPr="004E1535" w:rsidRDefault="00A27074" w:rsidP="00A042EE">
            <w:pPr>
              <w:pStyle w:val="ListParagraph"/>
            </w:pPr>
          </w:p>
        </w:tc>
      </w:tr>
    </w:tbl>
    <w:p w14:paraId="65380519" w14:textId="77777777" w:rsidR="0046449E" w:rsidRDefault="0046449E" w:rsidP="0046449E">
      <w:bookmarkStart w:id="27" w:name="_Toc512607289"/>
      <w:bookmarkEnd w:id="24"/>
    </w:p>
    <w:p w14:paraId="608D087C" w14:textId="29735D4B" w:rsidR="006F390A" w:rsidRPr="00D601B6" w:rsidRDefault="006F390A" w:rsidP="006F390A">
      <w:pPr>
        <w:pStyle w:val="Heading2"/>
      </w:pPr>
      <w:bookmarkStart w:id="28" w:name="_Toc2167593"/>
      <w:r w:rsidRPr="00D601B6">
        <w:t>Expected Deliverables</w:t>
      </w:r>
      <w:bookmarkEnd w:id="25"/>
      <w:bookmarkEnd w:id="27"/>
      <w:bookmarkEnd w:id="28"/>
    </w:p>
    <w:p w14:paraId="1D8B7995" w14:textId="77777777" w:rsidR="006F390A" w:rsidRPr="00D601B6" w:rsidRDefault="006F390A" w:rsidP="006F390A"/>
    <w:p w14:paraId="0AC3F843" w14:textId="77777777" w:rsidR="006F390A" w:rsidRDefault="006F390A" w:rsidP="006F390A">
      <w:r w:rsidRPr="00D601B6">
        <w:t>In this lab, you will collect the following deliverables:</w:t>
      </w:r>
    </w:p>
    <w:p w14:paraId="1B17DF7C" w14:textId="77777777" w:rsidR="006F390A" w:rsidRPr="00D601B6" w:rsidRDefault="006F390A" w:rsidP="006F390A"/>
    <w:p w14:paraId="7DE553E9" w14:textId="77777777" w:rsidR="006F390A" w:rsidRPr="00D601B6" w:rsidRDefault="006F390A" w:rsidP="006F390A">
      <w:pPr>
        <w:pStyle w:val="ListParagraph"/>
        <w:numPr>
          <w:ilvl w:val="0"/>
          <w:numId w:val="6"/>
        </w:numPr>
      </w:pPr>
      <w:r w:rsidRPr="00D601B6">
        <w:t>Calculations</w:t>
      </w:r>
    </w:p>
    <w:p w14:paraId="61D116DE" w14:textId="77777777" w:rsidR="006F390A" w:rsidRPr="00D601B6" w:rsidRDefault="006F390A" w:rsidP="006F390A">
      <w:pPr>
        <w:pStyle w:val="ListParagraph"/>
        <w:numPr>
          <w:ilvl w:val="0"/>
          <w:numId w:val="6"/>
        </w:numPr>
      </w:pPr>
      <w:r w:rsidRPr="00D601B6">
        <w:t xml:space="preserve">Data from </w:t>
      </w:r>
      <w:r>
        <w:t>measurements</w:t>
      </w:r>
    </w:p>
    <w:p w14:paraId="2D671AFE" w14:textId="77777777" w:rsidR="006F390A" w:rsidRPr="00D601B6" w:rsidRDefault="006F390A" w:rsidP="006F390A">
      <w:pPr>
        <w:pStyle w:val="ListParagraph"/>
        <w:numPr>
          <w:ilvl w:val="0"/>
          <w:numId w:val="6"/>
        </w:numPr>
      </w:pPr>
      <w:r w:rsidRPr="00D601B6">
        <w:t>Observations</w:t>
      </w:r>
    </w:p>
    <w:p w14:paraId="67833BAB" w14:textId="77777777" w:rsidR="006F390A" w:rsidRDefault="006F390A" w:rsidP="006F390A">
      <w:r w:rsidRPr="00D601B6">
        <w:t>Your instructor may expect you complete a lab report.  Refer to your instructor for specific requirements or templates.</w:t>
      </w:r>
      <w:bookmarkStart w:id="29" w:name="_bcs3wl446khl" w:colFirst="0" w:colLast="0"/>
      <w:bookmarkStart w:id="30" w:name="_ey8ycagfi1oe" w:colFirst="0" w:colLast="0"/>
      <w:bookmarkEnd w:id="29"/>
      <w:bookmarkEnd w:id="30"/>
    </w:p>
    <w:p w14:paraId="3094EE35" w14:textId="77777777" w:rsidR="009565A5" w:rsidRDefault="009565A5" w:rsidP="009565A5">
      <w:pPr>
        <w:spacing w:line="240" w:lineRule="auto"/>
      </w:pPr>
      <w:r>
        <w:br w:type="page"/>
      </w:r>
    </w:p>
    <w:p w14:paraId="059D60CB" w14:textId="77777777" w:rsidR="00CC7752" w:rsidRDefault="00212B61" w:rsidP="00CC7752">
      <w:pPr>
        <w:pStyle w:val="Heading2"/>
      </w:pPr>
      <w:bookmarkStart w:id="31" w:name="_Toc2167594"/>
      <w:r>
        <w:lastRenderedPageBreak/>
        <w:t xml:space="preserve">Section 1: </w:t>
      </w:r>
      <w:bookmarkEnd w:id="19"/>
      <w:r w:rsidR="001038D3">
        <w:t>The noisy baseband channel</w:t>
      </w:r>
      <w:bookmarkEnd w:id="31"/>
    </w:p>
    <w:p w14:paraId="1882229D" w14:textId="77777777" w:rsidR="00CC7752" w:rsidRDefault="00CC7752" w:rsidP="00CC7752">
      <w:pPr>
        <w:pStyle w:val="Heading2"/>
      </w:pPr>
    </w:p>
    <w:p w14:paraId="10B5E69A" w14:textId="38251C3F" w:rsidR="008F7B0A" w:rsidRDefault="00CC7752" w:rsidP="00CC7752">
      <w:pPr>
        <w:pStyle w:val="Heading2"/>
      </w:pPr>
      <w:bookmarkStart w:id="32" w:name="_Toc2167595"/>
      <w:r>
        <w:t xml:space="preserve">1.1 </w:t>
      </w:r>
      <w:r w:rsidR="008F7B0A">
        <w:t>Theory and Background</w:t>
      </w:r>
      <w:bookmarkEnd w:id="32"/>
    </w:p>
    <w:p w14:paraId="2D5C5D5D" w14:textId="77777777" w:rsidR="009565A5" w:rsidRPr="009565A5" w:rsidRDefault="009565A5" w:rsidP="009565A5"/>
    <w:p w14:paraId="4B769433" w14:textId="77777777" w:rsidR="00BC4A90" w:rsidRDefault="00BC4A90" w:rsidP="00BC4A90">
      <w:r>
        <w:t>Your studies of communications and telecommunications so far will have inevitably included the issue of noise. Noise is important because it interferes with the reproduction of the message at the receiver. For analog messages such as speech and music, noise can be heard as hiss, crackle and pops that are superimposed on the recovered message. For digital messages such as data, noise results in corrupted bits: that is, bits read incorrectly. In both cases, information is lost.</w:t>
      </w:r>
    </w:p>
    <w:p w14:paraId="1F203315" w14:textId="77777777" w:rsidR="00BC4A90" w:rsidRDefault="00BC4A90" w:rsidP="00BC4A90"/>
    <w:p w14:paraId="31547C34" w14:textId="77777777" w:rsidR="00BC4A90" w:rsidRDefault="00BC4A90" w:rsidP="00BC4A90">
      <w:r>
        <w:t xml:space="preserve">It’s not a surprise then that the noise performance of modulation schemes and systems is quantified, especially when we want to compare between them. A widely used method for doing so is </w:t>
      </w:r>
      <w:r>
        <w:rPr>
          <w:i/>
        </w:rPr>
        <w:t>signal-to-noise ratio</w:t>
      </w:r>
      <w:r>
        <w:t xml:space="preserve"> (SNR). As its name implies, SNR is simply the ratio of signal voltage (or power) to noise voltage (or power). The equation for calculating SNR is:</w:t>
      </w:r>
    </w:p>
    <w:p w14:paraId="112DACFD" w14:textId="77777777" w:rsidR="00BC4A90" w:rsidRDefault="00BC4A90" w:rsidP="00BC4A90"/>
    <w:p w14:paraId="20520E13" w14:textId="77777777" w:rsidR="00BC4A90" w:rsidRDefault="00CC7752" w:rsidP="00BC4A90">
      <w:r>
        <w:rPr>
          <w:noProof/>
        </w:rPr>
        <w:pict w14:anchorId="1CC2D024">
          <v:shapetype id="_x0000_t202" coordsize="21600,21600" o:spt="202" path="m,l,21600r21600,l21600,xe">
            <v:stroke joinstyle="miter"/>
            <v:path gradientshapeok="t" o:connecttype="rect"/>
          </v:shapetype>
          <v:shape id="_x0000_s1026" type="#_x0000_t202" style="position:absolute;margin-left:180pt;margin-top:9.95pt;width:247.05pt;height:35.6pt;z-index:251659264" filled="f" stroked="f">
            <v:textbox>
              <w:txbxContent>
                <w:p w14:paraId="43FAB2C9" w14:textId="77777777" w:rsidR="009227D9" w:rsidRDefault="009227D9" w:rsidP="00BC4A90">
                  <w:r>
                    <w:t>Where: S = signal voltage or power; and</w:t>
                  </w:r>
                </w:p>
                <w:p w14:paraId="03A99B98" w14:textId="77777777" w:rsidR="009227D9" w:rsidRDefault="009227D9" w:rsidP="00BC4A90">
                  <w:r>
                    <w:tab/>
                    <w:t>N = noise voltage or power</w:t>
                  </w:r>
                </w:p>
              </w:txbxContent>
            </v:textbox>
          </v:shape>
        </w:pict>
      </w:r>
    </w:p>
    <w:p w14:paraId="3B22E63B" w14:textId="77777777" w:rsidR="00BC4A90" w:rsidRDefault="00BC4A90" w:rsidP="00BC4A90">
      <w:pPr>
        <w:ind w:left="1560"/>
      </w:pPr>
      <w:r w:rsidRPr="000B37D4">
        <w:rPr>
          <w:position w:val="-20"/>
        </w:rPr>
        <w:object w:dxaOrig="960" w:dyaOrig="520" w14:anchorId="6B1075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1pt;height:29.45pt" o:ole="">
            <v:imagedata r:id="rId16" o:title=""/>
          </v:shape>
          <o:OLEObject Type="Embed" ProgID="Equation.3" ShapeID="_x0000_i1025" DrawAspect="Content" ObjectID="_1612780373" r:id="rId17"/>
        </w:object>
      </w:r>
    </w:p>
    <w:p w14:paraId="7D5A41E7" w14:textId="77777777" w:rsidR="00BC4A90" w:rsidRDefault="00BC4A90" w:rsidP="00BC4A90"/>
    <w:p w14:paraId="0A9F459D" w14:textId="77777777" w:rsidR="00BC4A90" w:rsidRDefault="00BC4A90" w:rsidP="00BC4A90"/>
    <w:p w14:paraId="1B3E53E8" w14:textId="77777777" w:rsidR="00BC4A90" w:rsidRDefault="00BC4A90" w:rsidP="00BC4A90">
      <w:r>
        <w:t>The greater the signal relative to the noise (which is desirable), the greater the SNR. That said, simple ratios can be misleading when dealing with signals and so decibels are often preferred. The equation for calculating SNR as a decibel is either:</w:t>
      </w:r>
    </w:p>
    <w:p w14:paraId="4125A3C7" w14:textId="77777777" w:rsidR="00BC4A90" w:rsidRDefault="00BC4A90" w:rsidP="00BC4A90"/>
    <w:p w14:paraId="5C08E17B" w14:textId="77777777" w:rsidR="00BC4A90" w:rsidRDefault="00BC4A90" w:rsidP="00BC4A90"/>
    <w:p w14:paraId="5BBF23DE" w14:textId="77777777" w:rsidR="00BC4A90" w:rsidRDefault="00BC4A90" w:rsidP="00BC4A90">
      <w:pPr>
        <w:ind w:left="1440" w:firstLine="720"/>
      </w:pPr>
      <w:r w:rsidRPr="000B37D4">
        <w:rPr>
          <w:position w:val="-26"/>
        </w:rPr>
        <w:object w:dxaOrig="1920" w:dyaOrig="600" w14:anchorId="661E532A">
          <v:shape id="_x0000_i1026" type="#_x0000_t75" style="width:93.9pt;height:29.45pt" o:ole="">
            <v:imagedata r:id="rId18" o:title=""/>
          </v:shape>
          <o:OLEObject Type="Embed" ProgID="Equation.3" ShapeID="_x0000_i1026" DrawAspect="Content" ObjectID="_1612780374" r:id="rId19"/>
        </w:object>
      </w:r>
      <w:r>
        <w:tab/>
        <w:t xml:space="preserve">  or</w:t>
      </w:r>
      <w:r>
        <w:tab/>
      </w:r>
      <w:r w:rsidRPr="000B37D4">
        <w:rPr>
          <w:position w:val="-26"/>
        </w:rPr>
        <w:object w:dxaOrig="1880" w:dyaOrig="600" w14:anchorId="24DCF716">
          <v:shape id="_x0000_i1027" type="#_x0000_t75" style="width:93.9pt;height:29.45pt" o:ole="">
            <v:imagedata r:id="rId20" o:title=""/>
          </v:shape>
          <o:OLEObject Type="Embed" ProgID="Equation.3" ShapeID="_x0000_i1027" DrawAspect="Content" ObjectID="_1612780375" r:id="rId21"/>
        </w:object>
      </w:r>
    </w:p>
    <w:p w14:paraId="2CEC1BE8" w14:textId="77777777" w:rsidR="00BC4A90" w:rsidRDefault="00BC4A90" w:rsidP="00BC4A90"/>
    <w:p w14:paraId="78F74E3F" w14:textId="77777777" w:rsidR="00BC4A90" w:rsidRDefault="00BC4A90" w:rsidP="00BC4A90"/>
    <w:p w14:paraId="4281C537" w14:textId="77777777" w:rsidR="00BC4A90" w:rsidRDefault="00BC4A90" w:rsidP="00BC4A90">
      <w:r>
        <w:t>To perform these calculations, a measurement of the signal’s voltage (or power) and the noise’s voltage (or power) must be made. In most laboratory environments, the noise is controlled and can be removed from the signal. This makes separate measurements of signal and noise a relatively simple matter. However, in the field, the signal may not be available alone and so an alternative calculation must be used:</w:t>
      </w:r>
    </w:p>
    <w:p w14:paraId="0777B26A" w14:textId="77777777" w:rsidR="00BC4A90" w:rsidRDefault="00BC4A90" w:rsidP="00BC4A90"/>
    <w:p w14:paraId="16044169" w14:textId="77777777" w:rsidR="00BC4A90" w:rsidRDefault="00BC4A90" w:rsidP="00BC4A90"/>
    <w:p w14:paraId="3C4E15C3" w14:textId="77777777" w:rsidR="00BC4A90" w:rsidRDefault="00BC4A90" w:rsidP="00BC4A90">
      <w:pPr>
        <w:jc w:val="center"/>
      </w:pPr>
      <w:r w:rsidRPr="00205FA5">
        <w:rPr>
          <w:position w:val="-20"/>
        </w:rPr>
        <w:object w:dxaOrig="1320" w:dyaOrig="520" w14:anchorId="76B04ADD">
          <v:shape id="_x0000_i1028" type="#_x0000_t75" style="width:64.5pt;height:29.45pt" o:ole="">
            <v:imagedata r:id="rId22" o:title=""/>
          </v:shape>
          <o:OLEObject Type="Embed" ProgID="Equation.3" ShapeID="_x0000_i1028" DrawAspect="Content" ObjectID="_1612780376" r:id="rId23"/>
        </w:object>
      </w:r>
    </w:p>
    <w:p w14:paraId="5C7B19F5" w14:textId="77777777" w:rsidR="00BC4A90" w:rsidRDefault="00BC4A90" w:rsidP="00BC4A90"/>
    <w:p w14:paraId="799FAFF4" w14:textId="77777777" w:rsidR="00BC4A90" w:rsidRDefault="00BC4A90" w:rsidP="00BC4A90">
      <w:r>
        <w:t xml:space="preserve">Obviously, the two SNR ratio equations produce different numbers. However, the greater the SNR of the system the smaller the difference between the values. </w:t>
      </w:r>
    </w:p>
    <w:p w14:paraId="7E2E2FAE" w14:textId="77777777" w:rsidR="00BC4A90" w:rsidRDefault="00BC4A90" w:rsidP="00BC4A90"/>
    <w:p w14:paraId="4CE812C8" w14:textId="77777777" w:rsidR="001038D3" w:rsidRDefault="00BC4A90" w:rsidP="00BC4A90">
      <w:r>
        <w:t>Importantly, the spectral composition of noise usually results in peak and peak-to-peak voltages that vary randomly and so it’s difficult to obtain a precise measurement of these. And, unless a test signal such as a sinewave is used, the peak and peak-to-peak voltage of message signals can vary also. That being the case, it’s better to measure the RMS value of signal and noise voltages for SNR calculations.</w:t>
      </w:r>
    </w:p>
    <w:p w14:paraId="7E256422" w14:textId="77777777" w:rsidR="00371DE2" w:rsidRDefault="00371DE2" w:rsidP="00371DE2"/>
    <w:p w14:paraId="7B7F789D" w14:textId="77777777" w:rsidR="00371DE2" w:rsidRDefault="00371DE2" w:rsidP="00371DE2"/>
    <w:p w14:paraId="6443206F" w14:textId="77777777" w:rsidR="00371DE2" w:rsidRDefault="00371DE2" w:rsidP="00371DE2">
      <w:pPr>
        <w:rPr>
          <w:noProof/>
        </w:rPr>
      </w:pPr>
    </w:p>
    <w:p w14:paraId="7E4036D6" w14:textId="77777777" w:rsidR="00C21062" w:rsidRDefault="00371DE2" w:rsidP="000A105E">
      <w:pPr>
        <w:keepNext/>
        <w:framePr w:hSpace="180" w:wrap="notBeside" w:vAnchor="text" w:hAnchor="text" w:x="1219" w:y="11"/>
        <w:jc w:val="both"/>
      </w:pPr>
      <w:r>
        <w:rPr>
          <w:noProof/>
          <w:lang w:eastAsia="zh-CN"/>
        </w:rPr>
        <w:drawing>
          <wp:inline distT="0" distB="0" distL="0" distR="0" wp14:anchorId="14A63DB3" wp14:editId="4899C3BC">
            <wp:extent cx="4574282" cy="1584251"/>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4592109" cy="1590425"/>
                    </a:xfrm>
                    <a:prstGeom prst="rect">
                      <a:avLst/>
                    </a:prstGeom>
                    <a:noFill/>
                    <a:ln>
                      <a:noFill/>
                    </a:ln>
                  </pic:spPr>
                </pic:pic>
              </a:graphicData>
            </a:graphic>
          </wp:inline>
        </w:drawing>
      </w:r>
    </w:p>
    <w:p w14:paraId="00849AE5" w14:textId="77777777" w:rsidR="00C21062" w:rsidRPr="00C21062" w:rsidRDefault="00C21062" w:rsidP="00C21062">
      <w:pPr>
        <w:pStyle w:val="Caption"/>
        <w:framePr w:hSpace="180" w:wrap="notBeside" w:vAnchor="text" w:hAnchor="text" w:x="1219" w:y="11"/>
        <w:jc w:val="both"/>
        <w:rPr>
          <w:i w:val="0"/>
          <w:sz w:val="28"/>
        </w:rPr>
      </w:pPr>
      <w:bookmarkStart w:id="33" w:name="_Toc1659195"/>
      <w:r w:rsidRPr="00C21062">
        <w:rPr>
          <w:i w:val="0"/>
          <w:sz w:val="28"/>
        </w:rPr>
        <w:t xml:space="preserve">Figure </w:t>
      </w:r>
      <w:r w:rsidR="001553D0">
        <w:rPr>
          <w:i w:val="0"/>
          <w:sz w:val="28"/>
        </w:rPr>
        <w:fldChar w:fldCharType="begin"/>
      </w:r>
      <w:r w:rsidR="008C4A4F">
        <w:rPr>
          <w:i w:val="0"/>
          <w:sz w:val="28"/>
        </w:rPr>
        <w:instrText xml:space="preserve"> SEQ Figure \* ARABIC </w:instrText>
      </w:r>
      <w:r w:rsidR="001553D0">
        <w:rPr>
          <w:i w:val="0"/>
          <w:sz w:val="28"/>
        </w:rPr>
        <w:fldChar w:fldCharType="separate"/>
      </w:r>
      <w:r w:rsidR="008160CA">
        <w:rPr>
          <w:i w:val="0"/>
          <w:noProof/>
          <w:sz w:val="28"/>
        </w:rPr>
        <w:t>1</w:t>
      </w:r>
      <w:r w:rsidR="001553D0">
        <w:rPr>
          <w:i w:val="0"/>
          <w:sz w:val="28"/>
        </w:rPr>
        <w:fldChar w:fldCharType="end"/>
      </w:r>
      <w:r w:rsidRPr="00C21062">
        <w:rPr>
          <w:i w:val="0"/>
          <w:sz w:val="28"/>
        </w:rPr>
        <w:t xml:space="preserve">: </w:t>
      </w:r>
      <w:r w:rsidR="0062564B">
        <w:rPr>
          <w:i w:val="0"/>
          <w:sz w:val="28"/>
        </w:rPr>
        <w:t xml:space="preserve">block diagram of </w:t>
      </w:r>
      <w:r w:rsidR="00020165">
        <w:rPr>
          <w:i w:val="0"/>
          <w:sz w:val="28"/>
        </w:rPr>
        <w:t>noisy</w:t>
      </w:r>
      <w:r w:rsidR="00F675DE">
        <w:rPr>
          <w:i w:val="0"/>
          <w:sz w:val="28"/>
        </w:rPr>
        <w:t xml:space="preserve"> channel</w:t>
      </w:r>
      <w:bookmarkEnd w:id="33"/>
    </w:p>
    <w:p w14:paraId="7A36ED13" w14:textId="77777777" w:rsidR="00371DE2" w:rsidRDefault="00371DE2" w:rsidP="00371DE2"/>
    <w:p w14:paraId="2831E059" w14:textId="77777777" w:rsidR="00371DE2" w:rsidRDefault="00371DE2" w:rsidP="00371DE2"/>
    <w:p w14:paraId="1C7891AC" w14:textId="77777777" w:rsidR="0062564B" w:rsidRDefault="0062564B" w:rsidP="00371DE2">
      <w:r>
        <w:t>In order to understand the noise added to the signal in the channel we can model the noisy channel as having an additive noise component and a band limiting component. These components are shown in Figure 1.</w:t>
      </w:r>
    </w:p>
    <w:p w14:paraId="58793712" w14:textId="77777777" w:rsidR="0062564B" w:rsidRDefault="0062564B" w:rsidP="00371DE2"/>
    <w:p w14:paraId="3D42813C" w14:textId="77777777" w:rsidR="0062564B" w:rsidRDefault="0062564B" w:rsidP="00371DE2">
      <w:r>
        <w:t>The measurements of the S and N signals are taken at the front end of the receiver in order to take account of the band limiting effect of the channel on both the signal and the noise.</w:t>
      </w:r>
    </w:p>
    <w:p w14:paraId="3B64B084" w14:textId="77777777" w:rsidR="00371DE2" w:rsidRDefault="00371DE2" w:rsidP="00371DE2"/>
    <w:p w14:paraId="20D48A00" w14:textId="77777777" w:rsidR="008F76B0" w:rsidRDefault="008F76B0">
      <w:pPr>
        <w:spacing w:line="240" w:lineRule="auto"/>
      </w:pPr>
      <w:r>
        <w:br w:type="page"/>
      </w:r>
    </w:p>
    <w:p w14:paraId="14BEF7DF" w14:textId="77777777" w:rsidR="00AB6A39" w:rsidRDefault="00AB6A39" w:rsidP="00AB6A39">
      <w:pPr>
        <w:pStyle w:val="Heading2"/>
      </w:pPr>
      <w:bookmarkStart w:id="34" w:name="_Toc2167596"/>
      <w:r>
        <w:lastRenderedPageBreak/>
        <w:t>1.2 I</w:t>
      </w:r>
      <w:r w:rsidR="00A06E1E">
        <w:t xml:space="preserve">mplement: </w:t>
      </w:r>
      <w:r w:rsidR="0062564B">
        <w:t>Model the noisy band-limited channel</w:t>
      </w:r>
      <w:bookmarkEnd w:id="34"/>
    </w:p>
    <w:p w14:paraId="7D37DFA1" w14:textId="77777777" w:rsidR="00015B36" w:rsidRPr="00D601B6" w:rsidRDefault="00015B36" w:rsidP="009E6F1A"/>
    <w:p w14:paraId="638B177A" w14:textId="1015CA78" w:rsidR="0062564B" w:rsidRDefault="0062564B" w:rsidP="0062564B">
      <w:bookmarkStart w:id="35" w:name="_Toc507341423"/>
      <w:bookmarkStart w:id="36" w:name="_Toc507357802"/>
      <w:r>
        <w:t>For this experiment you’ll use the Emona Communications board blocks to add noise to a message (a digital data signal) at baseband. This signal will then be band-limited to model both a channel’s band-limited nature AND any low pass filters at the receiver front end. The distorted signal at the receiver will be typical of a signal passing through a real</w:t>
      </w:r>
      <w:r w:rsidR="003E26E4">
        <w:t>-</w:t>
      </w:r>
      <w:r>
        <w:t>world channel. Phase delays from the channel will also be present in this model. You’ll then use this signal for determining signal-to-noise ratio figures for a variety of noise levels. As well, you observe the effects of noise and band-limiting on digital data signals using Eye Diagrams.</w:t>
      </w:r>
    </w:p>
    <w:p w14:paraId="6A10840D" w14:textId="77777777" w:rsidR="0062564B" w:rsidRDefault="0062564B" w:rsidP="0062564B"/>
    <w:p w14:paraId="16A6D3AC" w14:textId="77777777" w:rsidR="0062564B" w:rsidRDefault="0062564B" w:rsidP="0062564B">
      <w:r>
        <w:t xml:space="preserve">It should take you about 45-60 </w:t>
      </w:r>
      <w:r w:rsidR="004D153E">
        <w:t>minutes</w:t>
      </w:r>
      <w:r>
        <w:t xml:space="preserve"> to complete this experiment.</w:t>
      </w:r>
    </w:p>
    <w:p w14:paraId="19132502" w14:textId="77777777" w:rsidR="00B1574B" w:rsidRDefault="00B1574B">
      <w:pPr>
        <w:spacing w:line="240" w:lineRule="auto"/>
        <w:rPr>
          <w:rFonts w:eastAsia="Times New Roman"/>
          <w:b/>
          <w:color w:val="4B78B2"/>
          <w:sz w:val="28"/>
          <w:szCs w:val="26"/>
        </w:rPr>
      </w:pPr>
      <w:r>
        <w:br w:type="page"/>
      </w:r>
    </w:p>
    <w:bookmarkEnd w:id="35"/>
    <w:bookmarkEnd w:id="36"/>
    <w:p w14:paraId="0E7F880F" w14:textId="77777777" w:rsidR="009565A5" w:rsidRPr="0037508A" w:rsidRDefault="009565A5" w:rsidP="009565A5">
      <w:pPr>
        <w:rPr>
          <w:b/>
          <w:sz w:val="28"/>
          <w:szCs w:val="27"/>
        </w:rPr>
      </w:pPr>
      <w:r w:rsidRPr="0037508A">
        <w:rPr>
          <w:b/>
          <w:sz w:val="28"/>
        </w:rPr>
        <w:lastRenderedPageBreak/>
        <w:t>Powering up the ELVIS III + EMONA Communications Board</w:t>
      </w:r>
    </w:p>
    <w:p w14:paraId="4D93621E" w14:textId="77777777" w:rsidR="009565A5" w:rsidRDefault="009565A5" w:rsidP="009565A5"/>
    <w:tbl>
      <w:tblPr>
        <w:tblW w:w="0" w:type="auto"/>
        <w:tblLook w:val="04A0" w:firstRow="1" w:lastRow="0" w:firstColumn="1" w:lastColumn="0" w:noHBand="0" w:noVBand="1"/>
      </w:tblPr>
      <w:tblGrid>
        <w:gridCol w:w="534"/>
        <w:gridCol w:w="8646"/>
      </w:tblGrid>
      <w:tr w:rsidR="009565A5" w14:paraId="430C3DB2" w14:textId="77777777" w:rsidTr="0010099F">
        <w:tc>
          <w:tcPr>
            <w:tcW w:w="534" w:type="dxa"/>
            <w:hideMark/>
          </w:tcPr>
          <w:p w14:paraId="2A27FB5B" w14:textId="77777777" w:rsidR="009565A5" w:rsidRDefault="007B6637"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5AE29F75"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47A7A89C"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41769E77" w14:textId="77777777" w:rsidTr="0010099F">
        <w:tc>
          <w:tcPr>
            <w:tcW w:w="512" w:type="dxa"/>
            <w:hideMark/>
          </w:tcPr>
          <w:p w14:paraId="05FC4570" w14:textId="77777777" w:rsidR="009565A5" w:rsidRDefault="007B6637"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3A008838" w14:textId="77777777" w:rsidR="009565A5" w:rsidRDefault="009565A5" w:rsidP="0010099F">
            <w:pPr>
              <w:overflowPunct w:val="0"/>
              <w:autoSpaceDE w:val="0"/>
              <w:autoSpaceDN w:val="0"/>
              <w:adjustRightInd w:val="0"/>
              <w:rPr>
                <w:rFonts w:ascii="Comic Sans MS" w:hAnsi="Comic Sans MS"/>
              </w:rPr>
            </w:pPr>
            <w:r>
              <w:t>Carefully plug the Emona Communications board</w:t>
            </w:r>
            <w:r w:rsidR="009227D9">
              <w:t xml:space="preserve"> </w:t>
            </w:r>
            <w:r>
              <w:t>(ECB) into the NI ELVIS III ensuring that it is fully engaged both front and back.</w:t>
            </w:r>
          </w:p>
        </w:tc>
      </w:tr>
    </w:tbl>
    <w:p w14:paraId="7EAA1810"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69BDFCCD" w14:textId="77777777" w:rsidTr="0010099F">
        <w:tc>
          <w:tcPr>
            <w:tcW w:w="534" w:type="dxa"/>
            <w:hideMark/>
          </w:tcPr>
          <w:p w14:paraId="5E6A2009"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285BEDC9"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38983AEF"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70A4009E" w14:textId="77777777" w:rsidTr="0010099F">
        <w:tc>
          <w:tcPr>
            <w:tcW w:w="534" w:type="dxa"/>
            <w:hideMark/>
          </w:tcPr>
          <w:p w14:paraId="4319C355"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4E676BEB"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5EB89CF7"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576FCC7C" w14:textId="77777777" w:rsidTr="0010099F">
        <w:tc>
          <w:tcPr>
            <w:tcW w:w="534" w:type="dxa"/>
            <w:hideMark/>
          </w:tcPr>
          <w:p w14:paraId="6B6A9B66"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73D898EE" w14:textId="77777777" w:rsidR="009565A5" w:rsidRDefault="009565A5" w:rsidP="0042256F">
            <w:pPr>
              <w:rPr>
                <w:rFonts w:ascii="Comic Sans MS" w:hAnsi="Comic Sans MS"/>
              </w:rPr>
            </w:pPr>
            <w:r>
              <w:t xml:space="preserve">Open the Instrument Launcher software in your browser and select </w:t>
            </w:r>
            <w:r w:rsidR="001C2567">
              <w:t xml:space="preserve">and RUN </w:t>
            </w:r>
            <w:r>
              <w:t xml:space="preserve">the </w:t>
            </w:r>
            <w:r w:rsidR="001C2567">
              <w:t>following</w:t>
            </w:r>
            <w:r>
              <w:t xml:space="preserve"> instruments.</w:t>
            </w:r>
          </w:p>
        </w:tc>
      </w:tr>
    </w:tbl>
    <w:p w14:paraId="77048BC8" w14:textId="77777777" w:rsidR="000B1620" w:rsidRPr="00D601B6" w:rsidRDefault="000B1620" w:rsidP="000B1620">
      <w:pPr>
        <w:pStyle w:val="ListParagraph"/>
      </w:pPr>
    </w:p>
    <w:p w14:paraId="04737697" w14:textId="77777777" w:rsidR="000B1620" w:rsidRDefault="000B1620" w:rsidP="000B1620">
      <w:pPr>
        <w:pStyle w:val="ListParagraph"/>
      </w:pPr>
    </w:p>
    <w:p w14:paraId="5C9926F1" w14:textId="77777777" w:rsidR="000B1620" w:rsidRDefault="000B1620" w:rsidP="000B1620">
      <w:pPr>
        <w:pStyle w:val="IconText"/>
      </w:pPr>
      <w:r>
        <w:t xml:space="preserve">Table </w:t>
      </w:r>
      <w:r w:rsidR="00D116EF">
        <w:t>1</w:t>
      </w:r>
      <w:r>
        <w:t xml:space="preserve"> 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0B1620" w14:paraId="573D0083" w14:textId="77777777" w:rsidTr="00320547">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7A77CC34" w14:textId="77777777" w:rsidR="000B1620" w:rsidRPr="00515175" w:rsidRDefault="000B1620" w:rsidP="00320547">
            <w:r w:rsidRPr="00515175">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60E1F33B" w14:textId="77777777" w:rsidR="000B1620" w:rsidRPr="00515175" w:rsidRDefault="000B1620" w:rsidP="00320547">
            <w:r w:rsidRPr="00515175">
              <w:t>Custom</w:t>
            </w:r>
          </w:p>
        </w:tc>
      </w:tr>
      <w:tr w:rsidR="000B1620" w14:paraId="00D13B47"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5A4998E0" w14:textId="77777777" w:rsidR="000B1620" w:rsidRPr="00515175" w:rsidRDefault="000B1620" w:rsidP="00320547">
            <w:r w:rsidRPr="00515175">
              <w:t>Update rate</w:t>
            </w:r>
          </w:p>
        </w:tc>
        <w:tc>
          <w:tcPr>
            <w:tcW w:w="4680" w:type="dxa"/>
            <w:tcBorders>
              <w:top w:val="single" w:sz="8" w:space="0" w:color="065FA3"/>
              <w:left w:val="single" w:sz="8" w:space="0" w:color="065FA3"/>
              <w:bottom w:val="single" w:sz="8" w:space="0" w:color="065FA3"/>
              <w:right w:val="single" w:sz="8" w:space="0" w:color="065FA3"/>
            </w:tcBorders>
            <w:hideMark/>
          </w:tcPr>
          <w:p w14:paraId="547AA9CF" w14:textId="77777777" w:rsidR="000B1620" w:rsidRPr="00515175" w:rsidRDefault="00515175" w:rsidP="00320547">
            <w:r w:rsidRPr="00515175">
              <w:t>1kS/s</w:t>
            </w:r>
          </w:p>
        </w:tc>
      </w:tr>
      <w:tr w:rsidR="000B1620" w14:paraId="61C8C39C"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75DBB46F" w14:textId="77777777" w:rsidR="000B1620" w:rsidRPr="00515175" w:rsidRDefault="000B1620" w:rsidP="00320547">
            <w:r w:rsidRPr="00515175">
              <w:t>Waveform file</w:t>
            </w:r>
          </w:p>
        </w:tc>
        <w:tc>
          <w:tcPr>
            <w:tcW w:w="4680" w:type="dxa"/>
            <w:tcBorders>
              <w:top w:val="single" w:sz="8" w:space="0" w:color="065FA3"/>
              <w:left w:val="single" w:sz="8" w:space="0" w:color="065FA3"/>
              <w:bottom w:val="single" w:sz="8" w:space="0" w:color="065FA3"/>
              <w:right w:val="single" w:sz="8" w:space="0" w:color="065FA3"/>
            </w:tcBorders>
            <w:hideMark/>
          </w:tcPr>
          <w:p w14:paraId="08A5F586" w14:textId="77777777" w:rsidR="000B1620" w:rsidRPr="00515175" w:rsidRDefault="000B1620" w:rsidP="00320547">
            <w:r w:rsidRPr="00515175">
              <w:t>ECB_</w:t>
            </w:r>
            <w:r w:rsidR="00515175" w:rsidRPr="00515175">
              <w:t>positive1V_DC</w:t>
            </w:r>
            <w:r w:rsidRPr="00515175">
              <w:t>.csv</w:t>
            </w:r>
          </w:p>
        </w:tc>
      </w:tr>
      <w:tr w:rsidR="001F029A" w14:paraId="54293A73" w14:textId="77777777" w:rsidTr="00320547">
        <w:tc>
          <w:tcPr>
            <w:tcW w:w="4680" w:type="dxa"/>
            <w:tcBorders>
              <w:top w:val="single" w:sz="8" w:space="0" w:color="065FA3"/>
              <w:left w:val="single" w:sz="8" w:space="0" w:color="065FA3"/>
              <w:bottom w:val="single" w:sz="8" w:space="0" w:color="065FA3"/>
              <w:right w:val="single" w:sz="8" w:space="0" w:color="065FA3"/>
            </w:tcBorders>
          </w:tcPr>
          <w:p w14:paraId="6E051EC5" w14:textId="77777777" w:rsidR="001F029A" w:rsidRPr="00515175" w:rsidRDefault="001F029A" w:rsidP="00320547">
            <w:r>
              <w:t>Gain</w:t>
            </w:r>
          </w:p>
        </w:tc>
        <w:tc>
          <w:tcPr>
            <w:tcW w:w="4680" w:type="dxa"/>
            <w:tcBorders>
              <w:top w:val="single" w:sz="8" w:space="0" w:color="065FA3"/>
              <w:left w:val="single" w:sz="8" w:space="0" w:color="065FA3"/>
              <w:bottom w:val="single" w:sz="8" w:space="0" w:color="065FA3"/>
              <w:right w:val="single" w:sz="8" w:space="0" w:color="065FA3"/>
            </w:tcBorders>
          </w:tcPr>
          <w:p w14:paraId="557A695F" w14:textId="77777777" w:rsidR="001F029A" w:rsidRPr="001F029A" w:rsidRDefault="001F029A" w:rsidP="00320547">
            <w:pPr>
              <w:rPr>
                <w:b/>
              </w:rPr>
            </w:pPr>
            <w:r w:rsidRPr="001F029A">
              <w:rPr>
                <w:b/>
              </w:rPr>
              <w:t>-1</w:t>
            </w:r>
            <w:r>
              <w:rPr>
                <w:b/>
              </w:rPr>
              <w:t xml:space="preserve"> (NB: negative gain !)</w:t>
            </w:r>
          </w:p>
        </w:tc>
      </w:tr>
    </w:tbl>
    <w:p w14:paraId="4CB43EEB" w14:textId="77777777" w:rsidR="0042256F" w:rsidRDefault="0042256F" w:rsidP="00371DE2"/>
    <w:p w14:paraId="39DEA1DA" w14:textId="77777777" w:rsidR="00515175" w:rsidRDefault="00515175" w:rsidP="00515175">
      <w:pPr>
        <w:pStyle w:val="IconText"/>
      </w:pPr>
      <w:r>
        <w:t xml:space="preserve">Table </w:t>
      </w:r>
      <w:r w:rsidR="00456DF4">
        <w:t>2</w:t>
      </w:r>
      <w:r>
        <w:t xml:space="preserve"> 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515175" w14:paraId="5B7EDC72" w14:textId="77777777" w:rsidTr="00E72CFA">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2CF3F1ED" w14:textId="77777777" w:rsidR="00515175" w:rsidRPr="00515175" w:rsidRDefault="00515175" w:rsidP="00E72CFA">
            <w:r w:rsidRPr="00515175">
              <w:t xml:space="preserve">Channel </w:t>
            </w:r>
            <w:r>
              <w:t>2</w:t>
            </w:r>
          </w:p>
        </w:tc>
        <w:tc>
          <w:tcPr>
            <w:tcW w:w="4680" w:type="dxa"/>
            <w:tcBorders>
              <w:top w:val="single" w:sz="8" w:space="0" w:color="065FA3"/>
              <w:left w:val="single" w:sz="8" w:space="0" w:color="065FA3"/>
              <w:bottom w:val="single" w:sz="8" w:space="0" w:color="065FA3"/>
              <w:right w:val="single" w:sz="8" w:space="0" w:color="065FA3"/>
            </w:tcBorders>
            <w:hideMark/>
          </w:tcPr>
          <w:p w14:paraId="2594E0C0" w14:textId="77777777" w:rsidR="00515175" w:rsidRPr="00515175" w:rsidRDefault="00515175" w:rsidP="00E72CFA">
            <w:r w:rsidRPr="00515175">
              <w:t>Custom</w:t>
            </w:r>
          </w:p>
        </w:tc>
      </w:tr>
      <w:tr w:rsidR="00515175" w14:paraId="09FC4275" w14:textId="77777777" w:rsidTr="00E72CFA">
        <w:tc>
          <w:tcPr>
            <w:tcW w:w="4680" w:type="dxa"/>
            <w:tcBorders>
              <w:top w:val="single" w:sz="8" w:space="0" w:color="065FA3"/>
              <w:left w:val="single" w:sz="8" w:space="0" w:color="065FA3"/>
              <w:bottom w:val="single" w:sz="8" w:space="0" w:color="065FA3"/>
              <w:right w:val="single" w:sz="8" w:space="0" w:color="065FA3"/>
            </w:tcBorders>
            <w:hideMark/>
          </w:tcPr>
          <w:p w14:paraId="2CDBF22F" w14:textId="77777777" w:rsidR="00515175" w:rsidRPr="00515175" w:rsidRDefault="00515175" w:rsidP="00E72CFA">
            <w:r w:rsidRPr="00515175">
              <w:t>Update rate</w:t>
            </w:r>
          </w:p>
        </w:tc>
        <w:tc>
          <w:tcPr>
            <w:tcW w:w="4680" w:type="dxa"/>
            <w:tcBorders>
              <w:top w:val="single" w:sz="8" w:space="0" w:color="065FA3"/>
              <w:left w:val="single" w:sz="8" w:space="0" w:color="065FA3"/>
              <w:bottom w:val="single" w:sz="8" w:space="0" w:color="065FA3"/>
              <w:right w:val="single" w:sz="8" w:space="0" w:color="065FA3"/>
            </w:tcBorders>
            <w:hideMark/>
          </w:tcPr>
          <w:p w14:paraId="0CE6B6B7" w14:textId="77777777" w:rsidR="00515175" w:rsidRPr="00515175" w:rsidRDefault="00515175" w:rsidP="00E72CFA">
            <w:r>
              <w:t>100kS/s</w:t>
            </w:r>
          </w:p>
        </w:tc>
      </w:tr>
      <w:tr w:rsidR="00515175" w14:paraId="6B53A58D" w14:textId="77777777" w:rsidTr="00E72CFA">
        <w:tc>
          <w:tcPr>
            <w:tcW w:w="4680" w:type="dxa"/>
            <w:tcBorders>
              <w:top w:val="single" w:sz="8" w:space="0" w:color="065FA3"/>
              <w:left w:val="single" w:sz="8" w:space="0" w:color="065FA3"/>
              <w:bottom w:val="single" w:sz="8" w:space="0" w:color="065FA3"/>
              <w:right w:val="single" w:sz="8" w:space="0" w:color="065FA3"/>
            </w:tcBorders>
            <w:hideMark/>
          </w:tcPr>
          <w:p w14:paraId="2D8E29EB" w14:textId="77777777" w:rsidR="00515175" w:rsidRPr="00515175" w:rsidRDefault="00515175" w:rsidP="00E72CFA">
            <w:r w:rsidRPr="00515175">
              <w:t>Waveform file</w:t>
            </w:r>
          </w:p>
        </w:tc>
        <w:tc>
          <w:tcPr>
            <w:tcW w:w="4680" w:type="dxa"/>
            <w:tcBorders>
              <w:top w:val="single" w:sz="8" w:space="0" w:color="065FA3"/>
              <w:left w:val="single" w:sz="8" w:space="0" w:color="065FA3"/>
              <w:bottom w:val="single" w:sz="8" w:space="0" w:color="065FA3"/>
              <w:right w:val="single" w:sz="8" w:space="0" w:color="065FA3"/>
            </w:tcBorders>
            <w:hideMark/>
          </w:tcPr>
          <w:p w14:paraId="41EAE4AD" w14:textId="77777777" w:rsidR="00515175" w:rsidRPr="00515175" w:rsidRDefault="00515175" w:rsidP="00E72CFA">
            <w:r>
              <w:t>ECB_1Vrms_noise_20kHz.csv</w:t>
            </w:r>
          </w:p>
        </w:tc>
      </w:tr>
      <w:tr w:rsidR="001F029A" w14:paraId="5CF50E4F" w14:textId="77777777" w:rsidTr="00E72CFA">
        <w:tc>
          <w:tcPr>
            <w:tcW w:w="4680" w:type="dxa"/>
            <w:tcBorders>
              <w:top w:val="single" w:sz="8" w:space="0" w:color="065FA3"/>
              <w:left w:val="single" w:sz="8" w:space="0" w:color="065FA3"/>
              <w:bottom w:val="single" w:sz="8" w:space="0" w:color="065FA3"/>
              <w:right w:val="single" w:sz="8" w:space="0" w:color="065FA3"/>
            </w:tcBorders>
          </w:tcPr>
          <w:p w14:paraId="0302F0DC" w14:textId="77777777" w:rsidR="001F029A" w:rsidRPr="00515175" w:rsidRDefault="001F029A" w:rsidP="00E72CFA">
            <w:r>
              <w:t>Gain</w:t>
            </w:r>
          </w:p>
        </w:tc>
        <w:tc>
          <w:tcPr>
            <w:tcW w:w="4680" w:type="dxa"/>
            <w:tcBorders>
              <w:top w:val="single" w:sz="8" w:space="0" w:color="065FA3"/>
              <w:left w:val="single" w:sz="8" w:space="0" w:color="065FA3"/>
              <w:bottom w:val="single" w:sz="8" w:space="0" w:color="065FA3"/>
              <w:right w:val="single" w:sz="8" w:space="0" w:color="065FA3"/>
            </w:tcBorders>
          </w:tcPr>
          <w:p w14:paraId="22DEEB49" w14:textId="77777777" w:rsidR="001F029A" w:rsidRDefault="001F029A" w:rsidP="00E72CFA">
            <w:r>
              <w:t>1</w:t>
            </w:r>
          </w:p>
        </w:tc>
      </w:tr>
    </w:tbl>
    <w:p w14:paraId="4032E5C9" w14:textId="77777777" w:rsidR="00515175" w:rsidRDefault="00515175" w:rsidP="00515175"/>
    <w:p w14:paraId="7BA617DF" w14:textId="77777777" w:rsidR="0042256F" w:rsidRDefault="0042256F" w:rsidP="00371DE2"/>
    <w:p w14:paraId="2DEECDA2" w14:textId="77777777" w:rsidR="0042256F" w:rsidRDefault="0042256F" w:rsidP="00371DE2"/>
    <w:p w14:paraId="3D539100" w14:textId="77777777" w:rsidR="004A02DB" w:rsidRDefault="004A02DB" w:rsidP="004A02DB">
      <w:r>
        <w:t>To determine signal-to-noise ratio, you need a model message signal with noise added to it. The first part of the experiment gets you to set one up. For this purpose, any signal can be used to model a message including a sinewave, speech or a digital data signal. We’ve decided to use a digital data signal as most new communications systems these days are digital and you’ll be able to use the signal when you investigate Eye Diagrams later in the experiment.</w:t>
      </w:r>
    </w:p>
    <w:p w14:paraId="49EE7BF9" w14:textId="77777777" w:rsidR="006A7649" w:rsidRDefault="006A7649" w:rsidP="004A02DB"/>
    <w:p w14:paraId="5D16EA87" w14:textId="77777777" w:rsidR="001E6905" w:rsidRDefault="006A7649" w:rsidP="004A02DB">
      <w:r>
        <w:t xml:space="preserve">The </w:t>
      </w:r>
      <w:r w:rsidR="004D153E">
        <w:t xml:space="preserve">SEQUENCE GENERATOR </w:t>
      </w:r>
      <w:r>
        <w:t xml:space="preserve">has two independent sequences, X &amp; Y. </w:t>
      </w:r>
    </w:p>
    <w:p w14:paraId="53302C89" w14:textId="77777777" w:rsidR="006A7649" w:rsidRDefault="006A7649" w:rsidP="004A02DB">
      <w:r>
        <w:t>X is a short sequence, repeating after 3</w:t>
      </w:r>
      <w:r w:rsidR="00EA5695">
        <w:t>1</w:t>
      </w:r>
      <w:r>
        <w:t xml:space="preserve"> bits, whereas Y repeats after </w:t>
      </w:r>
      <w:r w:rsidRPr="00515175">
        <w:t>2</w:t>
      </w:r>
      <w:r w:rsidR="00EA5695" w:rsidRPr="00515175">
        <w:t>55</w:t>
      </w:r>
      <w:r>
        <w:t xml:space="preserve"> bits. Conveniently, X has a bipolar output but Y does not. It only outputs as a 0-5V level signal. The longer </w:t>
      </w:r>
      <w:r w:rsidRPr="004D153E">
        <w:t>sequence</w:t>
      </w:r>
      <w:r>
        <w:t xml:space="preserve"> is best for detailed noise measurements as so in this experiment we will be using the Y sequence and level shift it to become bipolar before transmission through the channel.</w:t>
      </w:r>
    </w:p>
    <w:p w14:paraId="7A296865" w14:textId="77777777" w:rsidR="00FC3DC8" w:rsidRDefault="00FC3DC8" w:rsidP="004A02DB"/>
    <w:p w14:paraId="2196E8B9" w14:textId="3593BD00" w:rsidR="00FC3DC8" w:rsidRDefault="00FC3DC8" w:rsidP="00FC3DC8">
      <w:pPr>
        <w:pStyle w:val="ListParagraph"/>
        <w:numPr>
          <w:ilvl w:val="1"/>
          <w:numId w:val="9"/>
        </w:numPr>
      </w:pPr>
      <w:r>
        <w:t>Why is a longer sequence preferable than a short sequence for noise measurements?</w:t>
      </w:r>
    </w:p>
    <w:p w14:paraId="356AC8C4" w14:textId="77777777" w:rsidR="00FC3DC8" w:rsidRDefault="00FC3DC8" w:rsidP="00FC3DC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FC3DC8" w:rsidRPr="002F54C5" w14:paraId="394977FA" w14:textId="77777777" w:rsidTr="00AC6F33">
        <w:trPr>
          <w:jc w:val="center"/>
        </w:trPr>
        <w:tc>
          <w:tcPr>
            <w:tcW w:w="9576" w:type="dxa"/>
          </w:tcPr>
          <w:p w14:paraId="5CA4CC96" w14:textId="77777777" w:rsidR="00FC3DC8" w:rsidRPr="00515175" w:rsidRDefault="00FC3DC8" w:rsidP="00AC6F33">
            <w:pPr>
              <w:pStyle w:val="ListParagraph"/>
              <w:ind w:left="0"/>
              <w:rPr>
                <w:noProof/>
                <w:u w:val="single"/>
              </w:rPr>
            </w:pPr>
          </w:p>
        </w:tc>
      </w:tr>
      <w:tr w:rsidR="00FC3DC8" w:rsidRPr="002F54C5" w14:paraId="70E5B175" w14:textId="77777777" w:rsidTr="00AC6F33">
        <w:trPr>
          <w:jc w:val="center"/>
        </w:trPr>
        <w:tc>
          <w:tcPr>
            <w:tcW w:w="9576" w:type="dxa"/>
          </w:tcPr>
          <w:p w14:paraId="528C715C" w14:textId="77777777" w:rsidR="00FC3DC8" w:rsidRPr="00515175" w:rsidRDefault="00FC3DC8" w:rsidP="00AC6F33">
            <w:pPr>
              <w:pStyle w:val="ListParagraph"/>
              <w:ind w:left="0"/>
              <w:rPr>
                <w:noProof/>
                <w:u w:val="single"/>
              </w:rPr>
            </w:pPr>
          </w:p>
        </w:tc>
      </w:tr>
      <w:tr w:rsidR="00FC3DC8" w:rsidRPr="002F54C5" w14:paraId="42B106E1" w14:textId="77777777" w:rsidTr="00AC6F33">
        <w:trPr>
          <w:jc w:val="center"/>
        </w:trPr>
        <w:tc>
          <w:tcPr>
            <w:tcW w:w="9576" w:type="dxa"/>
          </w:tcPr>
          <w:p w14:paraId="36D5C9F2" w14:textId="77777777" w:rsidR="00FC3DC8" w:rsidRPr="002F54C5" w:rsidRDefault="00FC3DC8" w:rsidP="00AC6F33">
            <w:pPr>
              <w:pStyle w:val="ListParagraph"/>
              <w:ind w:left="0"/>
              <w:rPr>
                <w:noProof/>
                <w:color w:val="FF0000"/>
                <w:u w:val="single"/>
              </w:rPr>
            </w:pPr>
          </w:p>
        </w:tc>
      </w:tr>
    </w:tbl>
    <w:p w14:paraId="1C61C7E6" w14:textId="77777777" w:rsidR="00FC3DC8" w:rsidRDefault="00FC3DC8" w:rsidP="004A02DB"/>
    <w:p w14:paraId="6E3E7414" w14:textId="2F5D9E6E" w:rsidR="00FC3DC8" w:rsidRDefault="00FC3DC8" w:rsidP="00FC3DC8">
      <w:pPr>
        <w:pStyle w:val="ListParagraph"/>
        <w:numPr>
          <w:ilvl w:val="1"/>
          <w:numId w:val="9"/>
        </w:numPr>
      </w:pPr>
      <w:r>
        <w:t>Why do you need to level shift the digital signal to become bipolar?</w:t>
      </w:r>
    </w:p>
    <w:p w14:paraId="6CF825F0" w14:textId="77777777" w:rsidR="00FC3DC8" w:rsidRDefault="00FC3DC8" w:rsidP="00FC3DC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FC3DC8" w:rsidRPr="002F54C5" w14:paraId="1C73A490" w14:textId="77777777" w:rsidTr="00AC6F33">
        <w:trPr>
          <w:jc w:val="center"/>
        </w:trPr>
        <w:tc>
          <w:tcPr>
            <w:tcW w:w="9576" w:type="dxa"/>
          </w:tcPr>
          <w:p w14:paraId="06D46000" w14:textId="77777777" w:rsidR="00FC3DC8" w:rsidRPr="00515175" w:rsidRDefault="00FC3DC8" w:rsidP="00AC6F33">
            <w:pPr>
              <w:pStyle w:val="ListParagraph"/>
              <w:ind w:left="0"/>
              <w:rPr>
                <w:noProof/>
                <w:u w:val="single"/>
              </w:rPr>
            </w:pPr>
          </w:p>
        </w:tc>
      </w:tr>
      <w:tr w:rsidR="00FC3DC8" w:rsidRPr="002F54C5" w14:paraId="2130B8BC" w14:textId="77777777" w:rsidTr="00AC6F33">
        <w:trPr>
          <w:jc w:val="center"/>
        </w:trPr>
        <w:tc>
          <w:tcPr>
            <w:tcW w:w="9576" w:type="dxa"/>
          </w:tcPr>
          <w:p w14:paraId="1B7CE382" w14:textId="77777777" w:rsidR="00FC3DC8" w:rsidRPr="00515175" w:rsidRDefault="00FC3DC8" w:rsidP="00AC6F33">
            <w:pPr>
              <w:pStyle w:val="ListParagraph"/>
              <w:ind w:left="0"/>
              <w:rPr>
                <w:noProof/>
                <w:u w:val="single"/>
              </w:rPr>
            </w:pPr>
          </w:p>
        </w:tc>
      </w:tr>
      <w:tr w:rsidR="00FC3DC8" w:rsidRPr="002F54C5" w14:paraId="5E859B6E" w14:textId="77777777" w:rsidTr="00AC6F33">
        <w:trPr>
          <w:jc w:val="center"/>
        </w:trPr>
        <w:tc>
          <w:tcPr>
            <w:tcW w:w="9576" w:type="dxa"/>
          </w:tcPr>
          <w:p w14:paraId="652BDB36" w14:textId="77777777" w:rsidR="00FC3DC8" w:rsidRPr="002F54C5" w:rsidRDefault="00FC3DC8" w:rsidP="00AC6F33">
            <w:pPr>
              <w:pStyle w:val="ListParagraph"/>
              <w:ind w:left="0"/>
              <w:rPr>
                <w:noProof/>
                <w:color w:val="FF0000"/>
                <w:u w:val="single"/>
              </w:rPr>
            </w:pPr>
          </w:p>
        </w:tc>
      </w:tr>
    </w:tbl>
    <w:p w14:paraId="46A8AB9E" w14:textId="77777777" w:rsidR="00FC3DC8" w:rsidRDefault="00FC3DC8" w:rsidP="004A02DB"/>
    <w:tbl>
      <w:tblPr>
        <w:tblW w:w="0" w:type="auto"/>
        <w:tblLayout w:type="fixed"/>
        <w:tblLook w:val="0000" w:firstRow="0" w:lastRow="0" w:firstColumn="0" w:lastColumn="0" w:noHBand="0" w:noVBand="0"/>
      </w:tblPr>
      <w:tblGrid>
        <w:gridCol w:w="534"/>
        <w:gridCol w:w="8645"/>
        <w:gridCol w:w="16"/>
      </w:tblGrid>
      <w:tr w:rsidR="00371DE2" w14:paraId="15501E0F" w14:textId="77777777" w:rsidTr="0010099F">
        <w:trPr>
          <w:gridAfter w:val="1"/>
          <w:wAfter w:w="16" w:type="dxa"/>
        </w:trPr>
        <w:tc>
          <w:tcPr>
            <w:tcW w:w="534" w:type="dxa"/>
            <w:tcBorders>
              <w:top w:val="nil"/>
              <w:left w:val="nil"/>
              <w:bottom w:val="nil"/>
              <w:right w:val="nil"/>
            </w:tcBorders>
          </w:tcPr>
          <w:p w14:paraId="4FCCB260" w14:textId="77777777" w:rsidR="00371DE2" w:rsidRDefault="00371DE2" w:rsidP="0010099F"/>
        </w:tc>
        <w:tc>
          <w:tcPr>
            <w:tcW w:w="8645" w:type="dxa"/>
            <w:tcBorders>
              <w:top w:val="nil"/>
              <w:left w:val="nil"/>
              <w:bottom w:val="nil"/>
              <w:right w:val="nil"/>
            </w:tcBorders>
          </w:tcPr>
          <w:p w14:paraId="7AE3EEE1" w14:textId="77777777" w:rsidR="00371DE2" w:rsidRDefault="00371DE2" w:rsidP="009565A5"/>
        </w:tc>
      </w:tr>
      <w:tr w:rsidR="00371DE2" w14:paraId="7715C830" w14:textId="77777777" w:rsidTr="0010099F">
        <w:tc>
          <w:tcPr>
            <w:tcW w:w="534" w:type="dxa"/>
            <w:tcBorders>
              <w:top w:val="nil"/>
              <w:left w:val="nil"/>
              <w:bottom w:val="nil"/>
              <w:right w:val="nil"/>
            </w:tcBorders>
          </w:tcPr>
          <w:p w14:paraId="3D9DE3B7" w14:textId="77777777" w:rsidR="00371DE2" w:rsidRDefault="00835D64" w:rsidP="0010099F">
            <w:r>
              <w:t>6</w:t>
            </w:r>
            <w:r w:rsidR="00371DE2">
              <w:t>.</w:t>
            </w:r>
          </w:p>
        </w:tc>
        <w:tc>
          <w:tcPr>
            <w:tcW w:w="8645" w:type="dxa"/>
            <w:gridSpan w:val="2"/>
            <w:tcBorders>
              <w:top w:val="nil"/>
              <w:left w:val="nil"/>
              <w:bottom w:val="nil"/>
              <w:right w:val="nil"/>
            </w:tcBorders>
          </w:tcPr>
          <w:p w14:paraId="6D35BB25" w14:textId="77777777" w:rsidR="00371DE2" w:rsidRDefault="00371DE2" w:rsidP="0010099F">
            <w:r>
              <w:t>Connect the set-up shown in Figure 2.</w:t>
            </w:r>
          </w:p>
          <w:p w14:paraId="41596836" w14:textId="77777777" w:rsidR="00371DE2" w:rsidRDefault="00371DE2" w:rsidP="0010099F"/>
          <w:p w14:paraId="1DFFBD81" w14:textId="77777777" w:rsidR="00371DE2" w:rsidRDefault="00371DE2" w:rsidP="0010099F">
            <w:r>
              <w:rPr>
                <w:b/>
              </w:rPr>
              <w:t>Note:</w:t>
            </w:r>
            <w:r>
              <w:t xml:space="preserve"> Insert the black plugs of the oscilloscope leads into a ground (</w:t>
            </w:r>
            <w:r w:rsidRPr="00613E77">
              <w:rPr>
                <w:i/>
              </w:rPr>
              <w:t>GND</w:t>
            </w:r>
            <w:r>
              <w:t>) socket.</w:t>
            </w:r>
          </w:p>
        </w:tc>
      </w:tr>
    </w:tbl>
    <w:p w14:paraId="19ADE0D6" w14:textId="77777777" w:rsidR="00371DE2" w:rsidRDefault="00371DE2" w:rsidP="00371DE2">
      <w:pPr>
        <w:rPr>
          <w:noProof/>
        </w:rPr>
      </w:pPr>
    </w:p>
    <w:p w14:paraId="3E972DE9" w14:textId="77777777" w:rsidR="00371DE2" w:rsidRDefault="00371DE2" w:rsidP="00371DE2">
      <w:pPr>
        <w:rPr>
          <w:noProof/>
        </w:rPr>
      </w:pPr>
    </w:p>
    <w:p w14:paraId="48C91803" w14:textId="77777777" w:rsidR="00371DE2" w:rsidRDefault="00371DE2" w:rsidP="00371DE2">
      <w:pPr>
        <w:rPr>
          <w:noProof/>
        </w:rPr>
      </w:pPr>
    </w:p>
    <w:p w14:paraId="65AB1928" w14:textId="77777777" w:rsidR="00C21062" w:rsidRDefault="00517ED8" w:rsidP="00C21062">
      <w:pPr>
        <w:keepNext/>
      </w:pPr>
      <w:r>
        <w:rPr>
          <w:noProof/>
          <w:lang w:eastAsia="zh-CN"/>
        </w:rPr>
        <w:lastRenderedPageBreak/>
        <w:drawing>
          <wp:inline distT="0" distB="0" distL="0" distR="0" wp14:anchorId="4DF6D69E" wp14:editId="119444A4">
            <wp:extent cx="6454444" cy="244548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ropbox\TIMS SHARE FOLDER (2)\DXIQ manual images\L11-BPSK#\Fig 19-2.png"/>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6460769" cy="2447885"/>
                    </a:xfrm>
                    <a:prstGeom prst="rect">
                      <a:avLst/>
                    </a:prstGeom>
                    <a:noFill/>
                    <a:ln>
                      <a:noFill/>
                    </a:ln>
                  </pic:spPr>
                </pic:pic>
              </a:graphicData>
            </a:graphic>
          </wp:inline>
        </w:drawing>
      </w:r>
    </w:p>
    <w:p w14:paraId="6FF10D36" w14:textId="77777777" w:rsidR="00371DE2" w:rsidRPr="00E91F58" w:rsidRDefault="00C21062" w:rsidP="00E91F58">
      <w:pPr>
        <w:pStyle w:val="IconText"/>
      </w:pPr>
      <w:bookmarkStart w:id="37" w:name="_Toc1659196"/>
      <w:r w:rsidRPr="00E91F58">
        <w:t xml:space="preserve">Figure </w:t>
      </w:r>
      <w:r w:rsidR="001553D0" w:rsidRPr="00E91F58">
        <w:fldChar w:fldCharType="begin"/>
      </w:r>
      <w:r w:rsidR="008C4A4F" w:rsidRPr="00E91F58">
        <w:instrText xml:space="preserve"> SEQ Figure \* ARABIC </w:instrText>
      </w:r>
      <w:r w:rsidR="001553D0" w:rsidRPr="00E91F58">
        <w:fldChar w:fldCharType="separate"/>
      </w:r>
      <w:r w:rsidR="008160CA">
        <w:rPr>
          <w:noProof/>
        </w:rPr>
        <w:t>2</w:t>
      </w:r>
      <w:r w:rsidR="001553D0" w:rsidRPr="00E91F58">
        <w:fldChar w:fldCharType="end"/>
      </w:r>
      <w:r w:rsidRPr="00E91F58">
        <w:t xml:space="preserve">: Patching for </w:t>
      </w:r>
      <w:r w:rsidR="00FC3DC8" w:rsidRPr="00E91F58">
        <w:t>level shifting</w:t>
      </w:r>
      <w:r w:rsidR="001E6905" w:rsidRPr="00E91F58">
        <w:t>, additive</w:t>
      </w:r>
      <w:r w:rsidR="006A7649" w:rsidRPr="00E91F58">
        <w:t xml:space="preserve"> noise</w:t>
      </w:r>
      <w:r w:rsidR="008F76B0">
        <w:t xml:space="preserve"> </w:t>
      </w:r>
      <w:r w:rsidR="00742E28" w:rsidRPr="00E91F58">
        <w:t>&amp;</w:t>
      </w:r>
      <w:r w:rsidR="008F76B0">
        <w:t xml:space="preserve"> </w:t>
      </w:r>
      <w:proofErr w:type="spellStart"/>
      <w:r w:rsidR="001E6905" w:rsidRPr="00E91F58">
        <w:t>bandlimiting</w:t>
      </w:r>
      <w:proofErr w:type="spellEnd"/>
      <w:r w:rsidR="001E6905" w:rsidRPr="00E91F58">
        <w:t xml:space="preserve"> at baseband</w:t>
      </w:r>
      <w:bookmarkEnd w:id="37"/>
    </w:p>
    <w:p w14:paraId="0D94D039" w14:textId="77777777" w:rsidR="00371DE2" w:rsidRDefault="00371DE2" w:rsidP="00371DE2">
      <w:pPr>
        <w:rPr>
          <w:noProof/>
        </w:rPr>
      </w:pPr>
    </w:p>
    <w:p w14:paraId="2104DB13" w14:textId="77777777" w:rsidR="00371DE2" w:rsidRDefault="00371DE2" w:rsidP="00371DE2">
      <w:pPr>
        <w:rPr>
          <w:noProof/>
        </w:rPr>
      </w:pPr>
    </w:p>
    <w:p w14:paraId="52551C80" w14:textId="77777777" w:rsidR="006A7649" w:rsidRDefault="006A7649" w:rsidP="006A7649">
      <w:r>
        <w:t xml:space="preserve">This set-up can be represented by the block diagram in Figure 3 on the next page. The </w:t>
      </w:r>
      <w:r w:rsidR="004D153E">
        <w:t xml:space="preserve">SEQUENCE GENERATOR </w:t>
      </w:r>
      <w:r>
        <w:t xml:space="preserve">module is used to model a digital data signal for a message and the </w:t>
      </w:r>
      <w:r w:rsidR="004D153E">
        <w:t xml:space="preserve">TRIPLE ADDER </w:t>
      </w:r>
      <w:r>
        <w:t>module is used to add noise from the Noise Generator module’s output to it.</w:t>
      </w:r>
    </w:p>
    <w:p w14:paraId="263347F9" w14:textId="77777777" w:rsidR="00371DE2" w:rsidRDefault="00371DE2" w:rsidP="00371DE2">
      <w:pPr>
        <w:rPr>
          <w:noProof/>
        </w:rPr>
      </w:pPr>
    </w:p>
    <w:p w14:paraId="185CDD66" w14:textId="77777777" w:rsidR="00371DE2" w:rsidRDefault="00371DE2" w:rsidP="00371DE2">
      <w:pPr>
        <w:rPr>
          <w:noProof/>
        </w:rPr>
      </w:pPr>
    </w:p>
    <w:p w14:paraId="3DA63F89" w14:textId="77777777" w:rsidR="00371DE2" w:rsidRDefault="00371DE2" w:rsidP="00371DE2">
      <w:pPr>
        <w:rPr>
          <w:noProof/>
        </w:rPr>
      </w:pPr>
    </w:p>
    <w:p w14:paraId="2DE04E6D" w14:textId="77777777" w:rsidR="00371DE2" w:rsidRDefault="00371DE2" w:rsidP="00371DE2">
      <w:pPr>
        <w:rPr>
          <w:noProof/>
        </w:rPr>
      </w:pPr>
    </w:p>
    <w:p w14:paraId="112D7568" w14:textId="77777777" w:rsidR="00C21062" w:rsidRDefault="00517ED8" w:rsidP="00C21062">
      <w:pPr>
        <w:keepNext/>
      </w:pPr>
      <w:r>
        <w:rPr>
          <w:noProof/>
          <w:lang w:eastAsia="zh-CN"/>
        </w:rPr>
        <w:drawing>
          <wp:inline distT="0" distB="0" distL="0" distR="0" wp14:anchorId="001A07DF" wp14:editId="01ACA3A6">
            <wp:extent cx="5927725" cy="205300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arlo\Dropbox\TIMS SHARE FOLDER (2)\DXIQ manual images\L11-BPSK#\Fig 19-3.png"/>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927725" cy="2053001"/>
                    </a:xfrm>
                    <a:prstGeom prst="rect">
                      <a:avLst/>
                    </a:prstGeom>
                    <a:noFill/>
                    <a:ln>
                      <a:noFill/>
                    </a:ln>
                  </pic:spPr>
                </pic:pic>
              </a:graphicData>
            </a:graphic>
          </wp:inline>
        </w:drawing>
      </w:r>
    </w:p>
    <w:p w14:paraId="17FDC70A" w14:textId="77777777" w:rsidR="001E6905" w:rsidRDefault="001E6905" w:rsidP="008C4A4F">
      <w:pPr>
        <w:pStyle w:val="IconText"/>
        <w:rPr>
          <w:color w:val="auto"/>
        </w:rPr>
      </w:pPr>
    </w:p>
    <w:p w14:paraId="7DC97D35" w14:textId="77777777" w:rsidR="00371DE2" w:rsidRPr="00E91F58" w:rsidRDefault="00C21062" w:rsidP="00E91F58">
      <w:pPr>
        <w:pStyle w:val="IconText"/>
      </w:pPr>
      <w:bookmarkStart w:id="38" w:name="_Toc1659197"/>
      <w:r w:rsidRPr="00E91F58">
        <w:t xml:space="preserve">Figure </w:t>
      </w:r>
      <w:r w:rsidR="001553D0" w:rsidRPr="00E91F58">
        <w:fldChar w:fldCharType="begin"/>
      </w:r>
      <w:r w:rsidR="008C4A4F" w:rsidRPr="00E91F58">
        <w:instrText xml:space="preserve"> SEQ Figure \* ARABIC </w:instrText>
      </w:r>
      <w:r w:rsidR="001553D0" w:rsidRPr="00E91F58">
        <w:fldChar w:fldCharType="separate"/>
      </w:r>
      <w:r w:rsidR="008160CA">
        <w:rPr>
          <w:noProof/>
        </w:rPr>
        <w:t>3</w:t>
      </w:r>
      <w:r w:rsidR="001553D0" w:rsidRPr="00E91F58">
        <w:fldChar w:fldCharType="end"/>
      </w:r>
      <w:r w:rsidRPr="00E91F58">
        <w:t>: Block diagra</w:t>
      </w:r>
      <w:r w:rsidR="006A7649" w:rsidRPr="00E91F58">
        <w:t xml:space="preserve">m for </w:t>
      </w:r>
      <w:r w:rsidR="001E6905" w:rsidRPr="00E91F58">
        <w:t>level shifting, additive noise &amp;</w:t>
      </w:r>
      <w:r w:rsidR="008F76B0">
        <w:t xml:space="preserve"> </w:t>
      </w:r>
      <w:proofErr w:type="spellStart"/>
      <w:r w:rsidR="001E6905" w:rsidRPr="00E91F58">
        <w:t>bandlimiting</w:t>
      </w:r>
      <w:proofErr w:type="spellEnd"/>
      <w:r w:rsidR="001E6905" w:rsidRPr="00E91F58">
        <w:t xml:space="preserve"> at baseband</w:t>
      </w:r>
      <w:bookmarkEnd w:id="38"/>
    </w:p>
    <w:tbl>
      <w:tblPr>
        <w:tblW w:w="0" w:type="auto"/>
        <w:tblLook w:val="0000" w:firstRow="0" w:lastRow="0" w:firstColumn="0" w:lastColumn="0" w:noHBand="0" w:noVBand="0"/>
      </w:tblPr>
      <w:tblGrid>
        <w:gridCol w:w="534"/>
        <w:gridCol w:w="8646"/>
      </w:tblGrid>
      <w:tr w:rsidR="00371DE2" w14:paraId="4F288F74" w14:textId="77777777" w:rsidTr="0010099F">
        <w:tc>
          <w:tcPr>
            <w:tcW w:w="534" w:type="dxa"/>
            <w:tcBorders>
              <w:top w:val="nil"/>
              <w:left w:val="nil"/>
              <w:bottom w:val="nil"/>
              <w:right w:val="nil"/>
            </w:tcBorders>
          </w:tcPr>
          <w:p w14:paraId="35D54B66" w14:textId="77777777" w:rsidR="00371DE2" w:rsidRDefault="00835D64" w:rsidP="0010099F">
            <w:r>
              <w:lastRenderedPageBreak/>
              <w:t>7</w:t>
            </w:r>
            <w:r w:rsidR="00371DE2">
              <w:t>.</w:t>
            </w:r>
          </w:p>
        </w:tc>
        <w:tc>
          <w:tcPr>
            <w:tcW w:w="8646" w:type="dxa"/>
            <w:tcBorders>
              <w:top w:val="nil"/>
              <w:left w:val="nil"/>
              <w:bottom w:val="nil"/>
              <w:right w:val="nil"/>
            </w:tcBorders>
          </w:tcPr>
          <w:p w14:paraId="52BA4652" w14:textId="77777777" w:rsidR="00371DE2" w:rsidRDefault="00371DE2" w:rsidP="0010099F">
            <w:r>
              <w:t>Launch and run</w:t>
            </w:r>
            <w:r w:rsidR="009565A5">
              <w:t xml:space="preserve"> the NI ELVIS III Oscilloscope instrument</w:t>
            </w:r>
            <w:r>
              <w:t>.</w:t>
            </w:r>
          </w:p>
        </w:tc>
      </w:tr>
    </w:tbl>
    <w:p w14:paraId="621442E9" w14:textId="77777777" w:rsidR="00371DE2" w:rsidRDefault="00371DE2" w:rsidP="00371DE2">
      <w:pPr>
        <w:rPr>
          <w:noProof/>
        </w:rPr>
      </w:pPr>
    </w:p>
    <w:tbl>
      <w:tblPr>
        <w:tblW w:w="0" w:type="auto"/>
        <w:tblLook w:val="0000" w:firstRow="0" w:lastRow="0" w:firstColumn="0" w:lastColumn="0" w:noHBand="0" w:noVBand="0"/>
      </w:tblPr>
      <w:tblGrid>
        <w:gridCol w:w="534"/>
        <w:gridCol w:w="8645"/>
      </w:tblGrid>
      <w:tr w:rsidR="00371DE2" w14:paraId="19B56EC5" w14:textId="77777777" w:rsidTr="0010099F">
        <w:tc>
          <w:tcPr>
            <w:tcW w:w="534" w:type="dxa"/>
            <w:tcBorders>
              <w:top w:val="nil"/>
              <w:left w:val="nil"/>
              <w:bottom w:val="nil"/>
              <w:right w:val="nil"/>
            </w:tcBorders>
          </w:tcPr>
          <w:p w14:paraId="3E57C275" w14:textId="77777777" w:rsidR="00371DE2" w:rsidRDefault="00835D64" w:rsidP="0010099F">
            <w:r>
              <w:t>8</w:t>
            </w:r>
            <w:r w:rsidR="00371DE2">
              <w:t>.</w:t>
            </w:r>
          </w:p>
        </w:tc>
        <w:tc>
          <w:tcPr>
            <w:tcW w:w="8645" w:type="dxa"/>
            <w:tcBorders>
              <w:top w:val="nil"/>
              <w:left w:val="nil"/>
              <w:bottom w:val="nil"/>
              <w:right w:val="nil"/>
            </w:tcBorders>
          </w:tcPr>
          <w:p w14:paraId="47CBC5DD" w14:textId="77777777" w:rsidR="00371DE2" w:rsidRDefault="00371DE2" w:rsidP="0010099F">
            <w:r>
              <w:t>Set up the scope per the procedure in Experiment 1 with the following changes:</w:t>
            </w:r>
          </w:p>
          <w:p w14:paraId="6F729470" w14:textId="77777777" w:rsidR="00881938" w:rsidRPr="00BF63B0" w:rsidRDefault="00881938" w:rsidP="0029094D">
            <w:pPr>
              <w:overflowPunct w:val="0"/>
              <w:autoSpaceDE w:val="0"/>
              <w:autoSpaceDN w:val="0"/>
              <w:adjustRightInd w:val="0"/>
              <w:spacing w:line="240" w:lineRule="auto"/>
              <w:textAlignment w:val="baseline"/>
            </w:pPr>
          </w:p>
        </w:tc>
      </w:tr>
    </w:tbl>
    <w:p w14:paraId="60674C90" w14:textId="77777777" w:rsidR="0029094D" w:rsidRDefault="0029094D" w:rsidP="0029094D">
      <w:pPr>
        <w:pStyle w:val="IconText"/>
      </w:pPr>
      <w:r>
        <w:t xml:space="preserve">Table </w:t>
      </w:r>
      <w:r w:rsidR="00456DF4">
        <w:rPr>
          <w:noProof/>
        </w:rPr>
        <w:t>3</w:t>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29094D" w14:paraId="32762EC8" w14:textId="77777777" w:rsidTr="00E72CFA">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75F117B6" w14:textId="77777777" w:rsidR="0029094D" w:rsidRPr="001F029A" w:rsidRDefault="0029094D" w:rsidP="00E72CFA">
            <w:r w:rsidRPr="001F029A">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3D27946F" w14:textId="77777777" w:rsidR="0029094D" w:rsidRPr="001F029A" w:rsidRDefault="001F029A" w:rsidP="00E72CFA">
            <w:r w:rsidRPr="001F029A">
              <w:t>1</w:t>
            </w:r>
            <w:r w:rsidR="0029094D" w:rsidRPr="001F029A">
              <w:t xml:space="preserve"> V/div</w:t>
            </w:r>
          </w:p>
        </w:tc>
      </w:tr>
      <w:tr w:rsidR="0029094D" w14:paraId="12129D75" w14:textId="77777777" w:rsidTr="00E72CFA">
        <w:tc>
          <w:tcPr>
            <w:tcW w:w="4680" w:type="dxa"/>
            <w:tcBorders>
              <w:top w:val="single" w:sz="8" w:space="0" w:color="065FA3"/>
              <w:left w:val="single" w:sz="8" w:space="0" w:color="065FA3"/>
              <w:bottom w:val="single" w:sz="8" w:space="0" w:color="065FA3"/>
              <w:right w:val="single" w:sz="8" w:space="0" w:color="065FA3"/>
            </w:tcBorders>
            <w:hideMark/>
          </w:tcPr>
          <w:p w14:paraId="7AED7AEE" w14:textId="77777777" w:rsidR="0029094D" w:rsidRPr="001F029A" w:rsidRDefault="0029094D" w:rsidP="00E72CFA">
            <w:r w:rsidRPr="001F029A">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0391F938" w14:textId="77777777" w:rsidR="0029094D" w:rsidRPr="001F029A" w:rsidRDefault="001F029A" w:rsidP="00E72CFA">
            <w:r w:rsidRPr="001F029A">
              <w:t>100m</w:t>
            </w:r>
            <w:r w:rsidR="0029094D" w:rsidRPr="001F029A">
              <w:t>s/div</w:t>
            </w:r>
          </w:p>
        </w:tc>
      </w:tr>
      <w:tr w:rsidR="0029094D" w14:paraId="73D198CA" w14:textId="77777777" w:rsidTr="00E72CFA">
        <w:tc>
          <w:tcPr>
            <w:tcW w:w="4680" w:type="dxa"/>
            <w:tcBorders>
              <w:top w:val="single" w:sz="8" w:space="0" w:color="065FA3"/>
              <w:left w:val="single" w:sz="8" w:space="0" w:color="065FA3"/>
              <w:bottom w:val="single" w:sz="8" w:space="0" w:color="065FA3"/>
              <w:right w:val="single" w:sz="8" w:space="0" w:color="065FA3"/>
            </w:tcBorders>
            <w:hideMark/>
          </w:tcPr>
          <w:p w14:paraId="6F2F493F" w14:textId="77777777" w:rsidR="0029094D" w:rsidRPr="001F029A" w:rsidRDefault="0029094D" w:rsidP="00E72CFA">
            <w:r w:rsidRPr="001F029A">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0419FB7D" w14:textId="77777777" w:rsidR="0029094D" w:rsidRPr="001F029A" w:rsidRDefault="001F029A" w:rsidP="00E72CFA">
            <w:r w:rsidRPr="001F029A">
              <w:t>Immediate</w:t>
            </w:r>
          </w:p>
        </w:tc>
      </w:tr>
      <w:tr w:rsidR="0029094D" w14:paraId="42781AFD" w14:textId="77777777" w:rsidTr="00E72CFA">
        <w:tc>
          <w:tcPr>
            <w:tcW w:w="4680" w:type="dxa"/>
            <w:tcBorders>
              <w:top w:val="single" w:sz="8" w:space="0" w:color="065FA3"/>
              <w:left w:val="single" w:sz="8" w:space="0" w:color="065FA3"/>
              <w:bottom w:val="single" w:sz="8" w:space="0" w:color="065FA3"/>
              <w:right w:val="single" w:sz="8" w:space="0" w:color="065FA3"/>
            </w:tcBorders>
            <w:hideMark/>
          </w:tcPr>
          <w:p w14:paraId="4ADF67EE" w14:textId="77777777" w:rsidR="0029094D" w:rsidRPr="001F029A" w:rsidRDefault="0029094D" w:rsidP="00E72CFA">
            <w:r w:rsidRPr="001F029A">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77A2FAB0" w14:textId="77777777" w:rsidR="0029094D" w:rsidRPr="001F029A" w:rsidRDefault="0029094D" w:rsidP="00E72CFA">
            <w:r w:rsidRPr="001F029A">
              <w:t>1x</w:t>
            </w:r>
          </w:p>
        </w:tc>
      </w:tr>
    </w:tbl>
    <w:p w14:paraId="14B028DD" w14:textId="77777777" w:rsidR="0029094D" w:rsidRDefault="0029094D" w:rsidP="00371DE2"/>
    <w:p w14:paraId="451C6EAA" w14:textId="77777777" w:rsidR="0029094D" w:rsidRDefault="0029094D" w:rsidP="00371DE2"/>
    <w:p w14:paraId="6ECE5B6D" w14:textId="77777777" w:rsidR="00FC3DC8" w:rsidRDefault="00FC3DC8" w:rsidP="00371DE2"/>
    <w:tbl>
      <w:tblPr>
        <w:tblW w:w="0" w:type="auto"/>
        <w:tblLook w:val="0000" w:firstRow="0" w:lastRow="0" w:firstColumn="0" w:lastColumn="0" w:noHBand="0" w:noVBand="0"/>
      </w:tblPr>
      <w:tblGrid>
        <w:gridCol w:w="534"/>
        <w:gridCol w:w="8645"/>
      </w:tblGrid>
      <w:tr w:rsidR="00371DE2" w14:paraId="0FC1C3ED" w14:textId="77777777" w:rsidTr="0010099F">
        <w:tc>
          <w:tcPr>
            <w:tcW w:w="534" w:type="dxa"/>
            <w:tcBorders>
              <w:top w:val="nil"/>
              <w:left w:val="nil"/>
              <w:bottom w:val="nil"/>
              <w:right w:val="nil"/>
            </w:tcBorders>
          </w:tcPr>
          <w:p w14:paraId="7D966579" w14:textId="77777777" w:rsidR="00371DE2" w:rsidRDefault="00835D64" w:rsidP="0010099F">
            <w:r>
              <w:t>9</w:t>
            </w:r>
            <w:r w:rsidR="00371DE2">
              <w:t>.</w:t>
            </w:r>
          </w:p>
        </w:tc>
        <w:tc>
          <w:tcPr>
            <w:tcW w:w="8645" w:type="dxa"/>
            <w:tcBorders>
              <w:top w:val="nil"/>
              <w:left w:val="nil"/>
              <w:bottom w:val="nil"/>
              <w:right w:val="nil"/>
            </w:tcBorders>
          </w:tcPr>
          <w:p w14:paraId="0DBFBCFC" w14:textId="77777777" w:rsidR="00371DE2" w:rsidRPr="00890E96" w:rsidRDefault="009565A5" w:rsidP="0010099F">
            <w:r>
              <w:t xml:space="preserve">Activate the scope’s </w:t>
            </w:r>
            <w:r w:rsidR="00A63917">
              <w:t xml:space="preserve">Channel </w:t>
            </w:r>
            <w:r w:rsidR="00E91A41">
              <w:t>1</w:t>
            </w:r>
            <w:r w:rsidR="00371DE2">
              <w:t xml:space="preserve"> to observe the </w:t>
            </w:r>
            <w:r w:rsidR="00F1239E">
              <w:t xml:space="preserve">output of the </w:t>
            </w:r>
            <w:r w:rsidR="00E91A41">
              <w:t xml:space="preserve">RRC </w:t>
            </w:r>
            <w:r w:rsidR="001E6905">
              <w:t xml:space="preserve">FILTER 1 </w:t>
            </w:r>
            <w:r w:rsidR="00020165">
              <w:t>with Channel 1</w:t>
            </w:r>
            <w:r w:rsidR="0035018A">
              <w:t>.</w:t>
            </w:r>
          </w:p>
        </w:tc>
      </w:tr>
    </w:tbl>
    <w:p w14:paraId="17860D4D" w14:textId="77777777" w:rsidR="00371DE2" w:rsidRDefault="00371DE2" w:rsidP="00371DE2"/>
    <w:tbl>
      <w:tblPr>
        <w:tblW w:w="0" w:type="auto"/>
        <w:tblLook w:val="0000" w:firstRow="0" w:lastRow="0" w:firstColumn="0" w:lastColumn="0" w:noHBand="0" w:noVBand="0"/>
      </w:tblPr>
      <w:tblGrid>
        <w:gridCol w:w="550"/>
        <w:gridCol w:w="8645"/>
      </w:tblGrid>
      <w:tr w:rsidR="00E91A41" w14:paraId="37D50C70" w14:textId="77777777" w:rsidTr="00E91A41">
        <w:tc>
          <w:tcPr>
            <w:tcW w:w="550" w:type="dxa"/>
            <w:tcBorders>
              <w:top w:val="nil"/>
              <w:left w:val="nil"/>
              <w:bottom w:val="nil"/>
              <w:right w:val="nil"/>
            </w:tcBorders>
          </w:tcPr>
          <w:p w14:paraId="0CB91147" w14:textId="77777777" w:rsidR="00E91A41" w:rsidRDefault="00F306DD" w:rsidP="00E72CFA">
            <w:r>
              <w:t>10</w:t>
            </w:r>
            <w:r w:rsidR="00E91A41">
              <w:t>.</w:t>
            </w:r>
          </w:p>
        </w:tc>
        <w:tc>
          <w:tcPr>
            <w:tcW w:w="8645" w:type="dxa"/>
            <w:tcBorders>
              <w:top w:val="nil"/>
              <w:left w:val="nil"/>
              <w:bottom w:val="nil"/>
              <w:right w:val="nil"/>
            </w:tcBorders>
          </w:tcPr>
          <w:p w14:paraId="32D87D27" w14:textId="77777777" w:rsidR="00E91A41" w:rsidRDefault="00E91A41" w:rsidP="00E72CFA">
            <w:r>
              <w:t xml:space="preserve">Remove the noise signal </w:t>
            </w:r>
            <w:r w:rsidR="001C2567">
              <w:t xml:space="preserve">which comes from FUNCTION GENERATOR Channel 2, </w:t>
            </w:r>
            <w:r>
              <w:t xml:space="preserve">by </w:t>
            </w:r>
            <w:r w:rsidR="001C2567">
              <w:t xml:space="preserve">temporarily </w:t>
            </w:r>
            <w:r>
              <w:t>unpl</w:t>
            </w:r>
            <w:r w:rsidR="008206D1">
              <w:t>u</w:t>
            </w:r>
            <w:r>
              <w:t>gging th</w:t>
            </w:r>
            <w:r w:rsidR="001C2567">
              <w:t>is</w:t>
            </w:r>
            <w:r>
              <w:t xml:space="preserve"> noise lead from the input </w:t>
            </w:r>
            <w:r w:rsidR="001C2567">
              <w:t>C of</w:t>
            </w:r>
            <w:r>
              <w:t xml:space="preserve"> the </w:t>
            </w:r>
            <w:r w:rsidR="001E6905">
              <w:t>TRIPLE ADDER</w:t>
            </w:r>
            <w:r>
              <w:t>, so only the data signal is viewed on Channel 1.</w:t>
            </w:r>
          </w:p>
          <w:p w14:paraId="36460906" w14:textId="77777777" w:rsidR="00E91A41" w:rsidRPr="00890E96" w:rsidRDefault="00E91A41" w:rsidP="00E72CFA"/>
        </w:tc>
      </w:tr>
      <w:tr w:rsidR="008206D1" w14:paraId="1595CB51" w14:textId="77777777" w:rsidTr="00E91A41">
        <w:tc>
          <w:tcPr>
            <w:tcW w:w="550" w:type="dxa"/>
            <w:tcBorders>
              <w:top w:val="nil"/>
              <w:left w:val="nil"/>
              <w:bottom w:val="nil"/>
              <w:right w:val="nil"/>
            </w:tcBorders>
          </w:tcPr>
          <w:p w14:paraId="034AF5B0" w14:textId="77777777" w:rsidR="008206D1" w:rsidRDefault="00F306DD" w:rsidP="008206D1">
            <w:r>
              <w:t>11</w:t>
            </w:r>
            <w:r w:rsidR="008206D1">
              <w:t>.</w:t>
            </w:r>
          </w:p>
        </w:tc>
        <w:tc>
          <w:tcPr>
            <w:tcW w:w="8645" w:type="dxa"/>
            <w:tcBorders>
              <w:top w:val="nil"/>
              <w:left w:val="nil"/>
              <w:bottom w:val="nil"/>
              <w:right w:val="nil"/>
            </w:tcBorders>
          </w:tcPr>
          <w:p w14:paraId="6DC021F9" w14:textId="77777777" w:rsidR="008206D1" w:rsidRDefault="008206D1" w:rsidP="008206D1">
            <w:r>
              <w:t>Set the RRC</w:t>
            </w:r>
            <w:r w:rsidR="001E6905">
              <w:t xml:space="preserve"> FILTER </w:t>
            </w:r>
            <w:r>
              <w:t xml:space="preserve">1 </w:t>
            </w:r>
            <w:r w:rsidR="001E6905">
              <w:t>‘</w:t>
            </w:r>
            <w:r>
              <w:t>TUNE</w:t>
            </w:r>
            <w:r w:rsidR="001E6905">
              <w:t>’</w:t>
            </w:r>
            <w:r>
              <w:t xml:space="preserve"> control knob to fully clockwise (maximum corner frequency).</w:t>
            </w:r>
          </w:p>
          <w:p w14:paraId="7EE440C5" w14:textId="77777777" w:rsidR="008206D1" w:rsidRPr="00890E96" w:rsidRDefault="008206D1" w:rsidP="008206D1"/>
        </w:tc>
      </w:tr>
      <w:tr w:rsidR="008206D1" w14:paraId="0317990B" w14:textId="77777777" w:rsidTr="00E91A41">
        <w:tc>
          <w:tcPr>
            <w:tcW w:w="550" w:type="dxa"/>
            <w:tcBorders>
              <w:top w:val="nil"/>
              <w:left w:val="nil"/>
              <w:bottom w:val="nil"/>
              <w:right w:val="nil"/>
            </w:tcBorders>
          </w:tcPr>
          <w:p w14:paraId="2EA59EBF" w14:textId="77777777" w:rsidR="008206D1" w:rsidRDefault="00F306DD" w:rsidP="008206D1">
            <w:r>
              <w:t>12</w:t>
            </w:r>
            <w:r w:rsidR="008206D1">
              <w:t>.</w:t>
            </w:r>
          </w:p>
        </w:tc>
        <w:tc>
          <w:tcPr>
            <w:tcW w:w="8645" w:type="dxa"/>
            <w:tcBorders>
              <w:top w:val="nil"/>
              <w:left w:val="nil"/>
              <w:bottom w:val="nil"/>
              <w:right w:val="nil"/>
            </w:tcBorders>
          </w:tcPr>
          <w:p w14:paraId="22C7C155" w14:textId="77777777" w:rsidR="008206D1" w:rsidRDefault="008206D1" w:rsidP="008206D1">
            <w:r>
              <w:t xml:space="preserve">Vary the </w:t>
            </w:r>
            <w:r w:rsidR="004D153E">
              <w:t>ADDER</w:t>
            </w:r>
            <w:r>
              <w:t xml:space="preserve"> gains G &amp; g until the output has a</w:t>
            </w:r>
            <w:r w:rsidR="004D153E">
              <w:t>n</w:t>
            </w:r>
            <w:r>
              <w:t xml:space="preserve"> amplitude of approximately </w:t>
            </w:r>
            <w:r w:rsidR="0035018A">
              <w:t>1</w:t>
            </w:r>
            <w:r>
              <w:t>V peak with zero DC offset. Adjust this further whilst viewing the Measurement</w:t>
            </w:r>
            <w:r w:rsidR="000169AB">
              <w:t>s</w:t>
            </w:r>
            <w:r>
              <w:t xml:space="preserve"> tab</w:t>
            </w:r>
            <w:r w:rsidR="000169AB">
              <w:t xml:space="preserve"> of the scope instrument</w:t>
            </w:r>
            <w:r>
              <w:t>, and set the RMS value to as close to 1V as possible.</w:t>
            </w:r>
          </w:p>
          <w:p w14:paraId="64509957" w14:textId="77777777" w:rsidR="004D153E" w:rsidRPr="00832FBB" w:rsidRDefault="004D153E" w:rsidP="008206D1">
            <w:r>
              <w:t>HINT: having a scope timebase of 100ms/div will assist in having a stable value to tune.</w:t>
            </w:r>
          </w:p>
        </w:tc>
      </w:tr>
    </w:tbl>
    <w:p w14:paraId="3B56E6D4" w14:textId="77777777" w:rsidR="00020165" w:rsidRDefault="00020165" w:rsidP="00371DE2"/>
    <w:p w14:paraId="0FE236D3" w14:textId="77777777" w:rsidR="00020165" w:rsidRDefault="00F1239E" w:rsidP="00371DE2">
      <w:r>
        <w:t>Now that you have a bipolar digital signal</w:t>
      </w:r>
      <w:r w:rsidR="000169AB">
        <w:t xml:space="preserve"> </w:t>
      </w:r>
      <w:r w:rsidR="00020165">
        <w:t xml:space="preserve">you will add noise to the signal. This </w:t>
      </w:r>
      <w:r w:rsidR="00742E28">
        <w:t xml:space="preserve">added </w:t>
      </w:r>
      <w:r w:rsidR="00020165">
        <w:t>noise is modeling the addition of noise in the transmission “channel”. Since the noise is being added it is typically called an “Additive White Gaussian Noise” (AWGN) channel</w:t>
      </w:r>
      <w:r w:rsidR="00742E28">
        <w:t xml:space="preserve">. This assumes the added noise is gaussian, however you could in </w:t>
      </w:r>
      <w:r w:rsidR="00F17923">
        <w:t>practice</w:t>
      </w:r>
      <w:r w:rsidR="00742E28">
        <w:t xml:space="preserve"> add other types of noise to your modeled channel.</w:t>
      </w:r>
    </w:p>
    <w:p w14:paraId="745E0508" w14:textId="77777777" w:rsidR="00742E28" w:rsidRDefault="00742E28" w:rsidP="00371DE2"/>
    <w:p w14:paraId="55F3EF94" w14:textId="77777777" w:rsidR="00742E28" w:rsidRDefault="00742E28" w:rsidP="00371DE2">
      <w:r>
        <w:t xml:space="preserve">In this experiment we have a baseband channel, in that the signal </w:t>
      </w:r>
      <w:r w:rsidR="0035018A">
        <w:t>has</w:t>
      </w:r>
      <w:r>
        <w:t xml:space="preserve"> not been translated in frequency up to the carrier range and back again. </w:t>
      </w:r>
      <w:r w:rsidR="004D153E">
        <w:t>T</w:t>
      </w:r>
      <w:r>
        <w:t>ypical baseband channels are data signals running on ethernet cables or even data signals on busses between circuits.</w:t>
      </w:r>
    </w:p>
    <w:p w14:paraId="0A3ADB5C" w14:textId="77777777" w:rsidR="0035018A" w:rsidRDefault="0035018A" w:rsidP="00371DE2"/>
    <w:p w14:paraId="0EFDFCB1" w14:textId="77777777" w:rsidR="00581AF5" w:rsidRDefault="00742E28" w:rsidP="00742E28">
      <w:r>
        <w:t xml:space="preserve">The </w:t>
      </w:r>
      <w:r w:rsidR="004D153E">
        <w:t xml:space="preserve">TRIPLE ADDER </w:t>
      </w:r>
      <w:r>
        <w:t xml:space="preserve">module sums the three inputs with unity gain. If an input is not connected, its contribution to the sum is zero. The output from the </w:t>
      </w:r>
      <w:r w:rsidR="004D153E">
        <w:t xml:space="preserve">TRIPLE ADDER </w:t>
      </w:r>
      <w:r>
        <w:t>is the sum of the signal plus the noise.</w:t>
      </w:r>
    </w:p>
    <w:p w14:paraId="40D3C27B" w14:textId="77777777" w:rsidR="0035018A" w:rsidRDefault="0035018A" w:rsidP="00742E28"/>
    <w:p w14:paraId="16D8BAA8" w14:textId="77777777" w:rsidR="00581AF5" w:rsidRDefault="00581AF5" w:rsidP="00581AF5">
      <w:pPr>
        <w:pStyle w:val="ListParagraph"/>
        <w:numPr>
          <w:ilvl w:val="1"/>
          <w:numId w:val="9"/>
        </w:numPr>
      </w:pPr>
      <w:r>
        <w:t xml:space="preserve">Replace the noise signal, and remove the signal by unplugging the </w:t>
      </w:r>
      <w:r w:rsidR="00DD4C22">
        <w:t xml:space="preserve">signal </w:t>
      </w:r>
      <w:r>
        <w:t xml:space="preserve">lead from the input </w:t>
      </w:r>
      <w:r w:rsidR="000169AB">
        <w:t>A of</w:t>
      </w:r>
      <w:r>
        <w:t xml:space="preserve"> the </w:t>
      </w:r>
      <w:r w:rsidR="004D153E">
        <w:t>TRIPLE ADDER</w:t>
      </w:r>
      <w:r>
        <w:t xml:space="preserve">. What is the RMS voltage of the </w:t>
      </w:r>
      <w:r w:rsidR="00DD4C22">
        <w:t>noise</w:t>
      </w:r>
      <w:r w:rsidR="000169AB">
        <w:t xml:space="preserve"> </w:t>
      </w:r>
      <w:proofErr w:type="gramStart"/>
      <w:r>
        <w:t>only ?</w:t>
      </w:r>
      <w:proofErr w:type="gramEnd"/>
      <w:r w:rsidR="006427C5">
        <w:t xml:space="preserve"> (HINT: for a stable reading, set scope timebase to 100ms/div)</w:t>
      </w:r>
    </w:p>
    <w:p w14:paraId="137D8DEF" w14:textId="77777777" w:rsidR="00581AF5" w:rsidRDefault="00581AF5" w:rsidP="00581AF5">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581AF5" w:rsidRPr="002F54C5" w14:paraId="6286D2ED" w14:textId="77777777" w:rsidTr="00B155E0">
        <w:trPr>
          <w:jc w:val="center"/>
        </w:trPr>
        <w:tc>
          <w:tcPr>
            <w:tcW w:w="9576" w:type="dxa"/>
          </w:tcPr>
          <w:p w14:paraId="52BAC790" w14:textId="77777777" w:rsidR="00581AF5" w:rsidRPr="002F54C5" w:rsidRDefault="00581AF5" w:rsidP="00B155E0">
            <w:pPr>
              <w:pStyle w:val="ListParagraph"/>
              <w:ind w:left="0"/>
              <w:rPr>
                <w:noProof/>
                <w:color w:val="FF0000"/>
                <w:u w:val="single"/>
              </w:rPr>
            </w:pPr>
          </w:p>
        </w:tc>
      </w:tr>
      <w:tr w:rsidR="00581AF5" w:rsidRPr="002F54C5" w14:paraId="3E0501E2" w14:textId="77777777" w:rsidTr="00B155E0">
        <w:trPr>
          <w:jc w:val="center"/>
        </w:trPr>
        <w:tc>
          <w:tcPr>
            <w:tcW w:w="9576" w:type="dxa"/>
          </w:tcPr>
          <w:p w14:paraId="6956B259" w14:textId="77777777" w:rsidR="00581AF5" w:rsidRPr="002F54C5" w:rsidRDefault="00581AF5" w:rsidP="00B155E0">
            <w:pPr>
              <w:pStyle w:val="ListParagraph"/>
              <w:ind w:left="0"/>
              <w:rPr>
                <w:noProof/>
                <w:color w:val="FF0000"/>
                <w:u w:val="single"/>
              </w:rPr>
            </w:pPr>
          </w:p>
        </w:tc>
      </w:tr>
      <w:tr w:rsidR="00581AF5" w:rsidRPr="002F54C5" w14:paraId="0D518F7A" w14:textId="77777777" w:rsidTr="00B155E0">
        <w:trPr>
          <w:jc w:val="center"/>
        </w:trPr>
        <w:tc>
          <w:tcPr>
            <w:tcW w:w="9576" w:type="dxa"/>
          </w:tcPr>
          <w:p w14:paraId="6126171D" w14:textId="77777777" w:rsidR="00581AF5" w:rsidRPr="002F54C5" w:rsidRDefault="00581AF5" w:rsidP="00B155E0">
            <w:pPr>
              <w:pStyle w:val="ListParagraph"/>
              <w:ind w:left="0"/>
              <w:rPr>
                <w:noProof/>
                <w:color w:val="FF0000"/>
                <w:u w:val="single"/>
              </w:rPr>
            </w:pPr>
          </w:p>
        </w:tc>
      </w:tr>
    </w:tbl>
    <w:p w14:paraId="0CF9E9EE" w14:textId="77777777" w:rsidR="00742E28" w:rsidRDefault="00742E28" w:rsidP="00742E28"/>
    <w:p w14:paraId="6A90022F" w14:textId="7FC67712" w:rsidR="00DD4C22" w:rsidRDefault="00DD4C22" w:rsidP="00DD4C22">
      <w:pPr>
        <w:pStyle w:val="ListParagraph"/>
        <w:numPr>
          <w:ilvl w:val="1"/>
          <w:numId w:val="9"/>
        </w:numPr>
      </w:pPr>
      <w:r>
        <w:t xml:space="preserve">What observations can you make about the level of noise compared to </w:t>
      </w:r>
      <w:r w:rsidR="00C75881">
        <w:t>the</w:t>
      </w:r>
      <w:r>
        <w:t xml:space="preserve"> level of the signal both quantit</w:t>
      </w:r>
      <w:r w:rsidR="00C75881">
        <w:t>ati</w:t>
      </w:r>
      <w:r>
        <w:t>vely and qualitatively?</w:t>
      </w:r>
    </w:p>
    <w:p w14:paraId="31B0C427" w14:textId="77777777" w:rsidR="00DD4C22" w:rsidRDefault="00DD4C22" w:rsidP="00DD4C22">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DD4C22" w:rsidRPr="002F54C5" w14:paraId="781DA842" w14:textId="77777777" w:rsidTr="00B155E0">
        <w:trPr>
          <w:jc w:val="center"/>
        </w:trPr>
        <w:tc>
          <w:tcPr>
            <w:tcW w:w="9576" w:type="dxa"/>
          </w:tcPr>
          <w:p w14:paraId="6561E867" w14:textId="77777777" w:rsidR="00DD4C22" w:rsidRPr="002F54C5" w:rsidRDefault="00DD4C22" w:rsidP="00B155E0">
            <w:pPr>
              <w:pStyle w:val="ListParagraph"/>
              <w:ind w:left="0"/>
              <w:rPr>
                <w:noProof/>
                <w:color w:val="FF0000"/>
                <w:u w:val="single"/>
              </w:rPr>
            </w:pPr>
          </w:p>
        </w:tc>
      </w:tr>
      <w:tr w:rsidR="00DD4C22" w:rsidRPr="002F54C5" w14:paraId="61F85033" w14:textId="77777777" w:rsidTr="00B155E0">
        <w:trPr>
          <w:jc w:val="center"/>
        </w:trPr>
        <w:tc>
          <w:tcPr>
            <w:tcW w:w="9576" w:type="dxa"/>
          </w:tcPr>
          <w:p w14:paraId="24CCDAF3" w14:textId="77777777" w:rsidR="00DD4C22" w:rsidRPr="002F54C5" w:rsidRDefault="00DD4C22" w:rsidP="00B155E0">
            <w:pPr>
              <w:pStyle w:val="ListParagraph"/>
              <w:ind w:left="0"/>
              <w:rPr>
                <w:noProof/>
                <w:color w:val="FF0000"/>
                <w:u w:val="single"/>
              </w:rPr>
            </w:pPr>
          </w:p>
        </w:tc>
      </w:tr>
      <w:tr w:rsidR="00DD4C22" w:rsidRPr="002F54C5" w14:paraId="705223C0" w14:textId="77777777" w:rsidTr="00B155E0">
        <w:trPr>
          <w:jc w:val="center"/>
        </w:trPr>
        <w:tc>
          <w:tcPr>
            <w:tcW w:w="9576" w:type="dxa"/>
          </w:tcPr>
          <w:p w14:paraId="0E29B003" w14:textId="77777777" w:rsidR="00DD4C22" w:rsidRPr="002F54C5" w:rsidRDefault="00DD4C22" w:rsidP="00B155E0">
            <w:pPr>
              <w:pStyle w:val="ListParagraph"/>
              <w:ind w:left="0"/>
              <w:rPr>
                <w:noProof/>
                <w:color w:val="FF0000"/>
                <w:u w:val="single"/>
              </w:rPr>
            </w:pPr>
          </w:p>
        </w:tc>
      </w:tr>
    </w:tbl>
    <w:p w14:paraId="1A327397" w14:textId="77777777" w:rsidR="00742E28" w:rsidRDefault="00742E28" w:rsidP="00742E28"/>
    <w:p w14:paraId="1C891EA1" w14:textId="77777777" w:rsidR="00380D60" w:rsidRDefault="00380D60" w:rsidP="00742E28">
      <w:r>
        <w:t xml:space="preserve">Replace the signal lead into the </w:t>
      </w:r>
      <w:r w:rsidR="00D6165C">
        <w:t xml:space="preserve">TRIPLE ADDER </w:t>
      </w:r>
      <w:r>
        <w:t>so you have both signal and noise present.</w:t>
      </w:r>
    </w:p>
    <w:p w14:paraId="5368D7DC" w14:textId="77777777" w:rsidR="00380D60" w:rsidRDefault="00380D60" w:rsidP="00742E28"/>
    <w:p w14:paraId="782DF6CC" w14:textId="77777777" w:rsidR="00C75881" w:rsidRDefault="00C75881" w:rsidP="00742E28">
      <w:r>
        <w:t>With so much noise it is hard to imagin</w:t>
      </w:r>
      <w:r w:rsidR="00380D60">
        <w:t>e</w:t>
      </w:r>
      <w:r>
        <w:t xml:space="preserve"> how any amount of the signal can be utilized at the receiver. Typically, a channel with have its own particular frequency response which bandlimits the original signal. As well this response will bandlimit the noise as well. A receiver will often have </w:t>
      </w:r>
      <w:proofErr w:type="spellStart"/>
      <w:r>
        <w:t>bandlimiting</w:t>
      </w:r>
      <w:proofErr w:type="spellEnd"/>
      <w:r>
        <w:t xml:space="preserve"> on its input to eliminate any signals which are out of band such as additive noise. In this next part of the experiment we will model this </w:t>
      </w:r>
      <w:proofErr w:type="spellStart"/>
      <w:r>
        <w:t>bandlimiting</w:t>
      </w:r>
      <w:proofErr w:type="spellEnd"/>
      <w:r>
        <w:t xml:space="preserve"> with a single filter RRC</w:t>
      </w:r>
      <w:r w:rsidR="00E91F58">
        <w:t xml:space="preserve"> FILTER </w:t>
      </w:r>
      <w:r>
        <w:t>1.</w:t>
      </w:r>
    </w:p>
    <w:p w14:paraId="1661F52F" w14:textId="77777777" w:rsidR="00C75881" w:rsidRDefault="00C75881" w:rsidP="00742E28"/>
    <w:tbl>
      <w:tblPr>
        <w:tblW w:w="0" w:type="auto"/>
        <w:tblLook w:val="0000" w:firstRow="0" w:lastRow="0" w:firstColumn="0" w:lastColumn="0" w:noHBand="0" w:noVBand="0"/>
      </w:tblPr>
      <w:tblGrid>
        <w:gridCol w:w="550"/>
        <w:gridCol w:w="8645"/>
      </w:tblGrid>
      <w:tr w:rsidR="00C75881" w14:paraId="2ED05EFF" w14:textId="77777777" w:rsidTr="00C75881">
        <w:tc>
          <w:tcPr>
            <w:tcW w:w="550" w:type="dxa"/>
            <w:tcBorders>
              <w:top w:val="nil"/>
              <w:left w:val="nil"/>
              <w:bottom w:val="nil"/>
              <w:right w:val="nil"/>
            </w:tcBorders>
          </w:tcPr>
          <w:p w14:paraId="4707D654" w14:textId="77777777" w:rsidR="00C75881" w:rsidRDefault="00F306DD" w:rsidP="00B155E0">
            <w:r>
              <w:t>13</w:t>
            </w:r>
            <w:r w:rsidR="00C75881">
              <w:t>.</w:t>
            </w:r>
          </w:p>
        </w:tc>
        <w:tc>
          <w:tcPr>
            <w:tcW w:w="8645" w:type="dxa"/>
            <w:tcBorders>
              <w:top w:val="nil"/>
              <w:left w:val="nil"/>
              <w:bottom w:val="nil"/>
              <w:right w:val="nil"/>
            </w:tcBorders>
          </w:tcPr>
          <w:p w14:paraId="12B62E95" w14:textId="77777777" w:rsidR="00C75881" w:rsidRDefault="00C75881" w:rsidP="00B155E0">
            <w:r>
              <w:t>View the output of the RRC</w:t>
            </w:r>
            <w:r w:rsidR="00E91F58">
              <w:t xml:space="preserve"> FILTER </w:t>
            </w:r>
            <w:r>
              <w:t>1 filter with scope Channel 1 whilst viewing the input to th</w:t>
            </w:r>
            <w:r w:rsidR="000169AB">
              <w:t>is</w:t>
            </w:r>
            <w:r>
              <w:t xml:space="preserve"> filter with Channel 2.</w:t>
            </w:r>
            <w:r w:rsidR="000169AB">
              <w:t xml:space="preserve"> Both channels should be set to 1V/div.</w:t>
            </w:r>
          </w:p>
          <w:p w14:paraId="7225CA57" w14:textId="77777777" w:rsidR="00380D60" w:rsidRPr="00832FBB" w:rsidRDefault="00380D60" w:rsidP="00B155E0"/>
        </w:tc>
      </w:tr>
      <w:tr w:rsidR="00C75881" w14:paraId="701C7BF8" w14:textId="77777777" w:rsidTr="00C75881">
        <w:tc>
          <w:tcPr>
            <w:tcW w:w="550" w:type="dxa"/>
            <w:tcBorders>
              <w:top w:val="nil"/>
              <w:left w:val="nil"/>
              <w:bottom w:val="nil"/>
              <w:right w:val="nil"/>
            </w:tcBorders>
          </w:tcPr>
          <w:p w14:paraId="0AD92BFD" w14:textId="77777777" w:rsidR="00C75881" w:rsidRDefault="00F306DD" w:rsidP="00B155E0">
            <w:r>
              <w:lastRenderedPageBreak/>
              <w:t>14</w:t>
            </w:r>
            <w:r w:rsidR="00C75881">
              <w:t>.</w:t>
            </w:r>
          </w:p>
        </w:tc>
        <w:tc>
          <w:tcPr>
            <w:tcW w:w="8645" w:type="dxa"/>
            <w:tcBorders>
              <w:top w:val="nil"/>
              <w:left w:val="nil"/>
              <w:bottom w:val="nil"/>
              <w:right w:val="nil"/>
            </w:tcBorders>
          </w:tcPr>
          <w:p w14:paraId="48794A19" w14:textId="77777777" w:rsidR="00C75881" w:rsidRPr="00832FBB" w:rsidRDefault="00380D60" w:rsidP="00B155E0">
            <w:r>
              <w:t>Starting with the TUNE knob set to fully clockwise (maximum corner frequency), turn the knob to approximately the 9 o’clock position whilst viewing the signal. Notice how the noise is heavily attenuated.</w:t>
            </w:r>
          </w:p>
        </w:tc>
      </w:tr>
    </w:tbl>
    <w:p w14:paraId="0FCCBF99" w14:textId="77777777" w:rsidR="00C75881" w:rsidRDefault="00C75881" w:rsidP="00742E28"/>
    <w:tbl>
      <w:tblPr>
        <w:tblW w:w="0" w:type="auto"/>
        <w:tblLook w:val="0000" w:firstRow="0" w:lastRow="0" w:firstColumn="0" w:lastColumn="0" w:noHBand="0" w:noVBand="0"/>
      </w:tblPr>
      <w:tblGrid>
        <w:gridCol w:w="550"/>
        <w:gridCol w:w="8645"/>
      </w:tblGrid>
      <w:tr w:rsidR="00380D60" w:rsidRPr="00832FBB" w14:paraId="6D556488" w14:textId="77777777" w:rsidTr="00B155E0">
        <w:tc>
          <w:tcPr>
            <w:tcW w:w="550" w:type="dxa"/>
            <w:tcBorders>
              <w:top w:val="nil"/>
              <w:left w:val="nil"/>
              <w:bottom w:val="nil"/>
              <w:right w:val="nil"/>
            </w:tcBorders>
          </w:tcPr>
          <w:p w14:paraId="3CDF16A4" w14:textId="77777777" w:rsidR="00380D60" w:rsidRDefault="00F306DD" w:rsidP="00B155E0">
            <w:r>
              <w:t>15</w:t>
            </w:r>
            <w:r w:rsidR="00380D60">
              <w:t>.</w:t>
            </w:r>
          </w:p>
        </w:tc>
        <w:tc>
          <w:tcPr>
            <w:tcW w:w="8645" w:type="dxa"/>
            <w:tcBorders>
              <w:top w:val="nil"/>
              <w:left w:val="nil"/>
              <w:bottom w:val="nil"/>
              <w:right w:val="nil"/>
            </w:tcBorders>
          </w:tcPr>
          <w:p w14:paraId="5574650C" w14:textId="77777777" w:rsidR="00380D60" w:rsidRPr="00832FBB" w:rsidRDefault="00BC7B08" w:rsidP="00B155E0">
            <w:r>
              <w:t xml:space="preserve">Remove the added noise by unplugging the noise lead from the </w:t>
            </w:r>
            <w:r w:rsidR="00E91F58">
              <w:t xml:space="preserve">TRIPLE ADDER </w:t>
            </w:r>
            <w:r w:rsidR="000169AB">
              <w:t xml:space="preserve">C </w:t>
            </w:r>
            <w:r>
              <w:t xml:space="preserve">module. Move Channel 2 to view the bit clock (2.08kHz) and trigger the scope on the bit clock. </w:t>
            </w:r>
            <w:r w:rsidR="000169AB">
              <w:t>Adjust the scope timebase to 500us/div and Channel 2 voltage range to 2V/div. Settings are shown in Figure 4.</w:t>
            </w:r>
          </w:p>
        </w:tc>
      </w:tr>
    </w:tbl>
    <w:p w14:paraId="7FFEBA2D" w14:textId="77777777" w:rsidR="0065719C" w:rsidRDefault="0065719C" w:rsidP="00742E28"/>
    <w:tbl>
      <w:tblPr>
        <w:tblW w:w="0" w:type="auto"/>
        <w:tblLook w:val="0000" w:firstRow="0" w:lastRow="0" w:firstColumn="0" w:lastColumn="0" w:noHBand="0" w:noVBand="0"/>
      </w:tblPr>
      <w:tblGrid>
        <w:gridCol w:w="550"/>
        <w:gridCol w:w="8645"/>
      </w:tblGrid>
      <w:tr w:rsidR="00380D60" w:rsidRPr="00832FBB" w14:paraId="23E02546" w14:textId="77777777" w:rsidTr="00B155E0">
        <w:tc>
          <w:tcPr>
            <w:tcW w:w="550" w:type="dxa"/>
            <w:tcBorders>
              <w:top w:val="nil"/>
              <w:left w:val="nil"/>
              <w:bottom w:val="nil"/>
              <w:right w:val="nil"/>
            </w:tcBorders>
          </w:tcPr>
          <w:p w14:paraId="6A394B74" w14:textId="77777777" w:rsidR="00380D60" w:rsidRDefault="00F306DD" w:rsidP="00B155E0">
            <w:r>
              <w:t>16</w:t>
            </w:r>
            <w:r w:rsidR="00380D60">
              <w:t>.</w:t>
            </w:r>
          </w:p>
        </w:tc>
        <w:tc>
          <w:tcPr>
            <w:tcW w:w="8645" w:type="dxa"/>
            <w:tcBorders>
              <w:top w:val="nil"/>
              <w:left w:val="nil"/>
              <w:bottom w:val="nil"/>
              <w:right w:val="nil"/>
            </w:tcBorders>
          </w:tcPr>
          <w:p w14:paraId="33108BC4" w14:textId="77777777" w:rsidR="00380D60" w:rsidRDefault="00BC7B08" w:rsidP="00B155E0">
            <w:r>
              <w:t>Adjust the RRC</w:t>
            </w:r>
            <w:r w:rsidR="00E91F58">
              <w:t xml:space="preserve"> FILTER </w:t>
            </w:r>
            <w:r>
              <w:t>1 TUNE control knob to place the positive edge of the bit clock in the middle of the</w:t>
            </w:r>
            <w:r w:rsidR="0065719C">
              <w:t xml:space="preserve"> bandlimited data signal as shown in Figure 4.</w:t>
            </w:r>
            <w:r w:rsidR="000310CB">
              <w:t xml:space="preserve"> Use Single mode on the scope to check the accuracy of your setting.</w:t>
            </w:r>
          </w:p>
          <w:p w14:paraId="1CCEA3E4" w14:textId="77777777" w:rsidR="0065719C" w:rsidRDefault="0065719C" w:rsidP="00B155E0"/>
          <w:p w14:paraId="3E721275" w14:textId="77777777" w:rsidR="00E91F58" w:rsidRDefault="00E91F58" w:rsidP="00E91F58">
            <w:r>
              <w:t>Once this sampling instant has been set, do not vary this RRC1 TUNE setting anymore.</w:t>
            </w:r>
          </w:p>
          <w:p w14:paraId="393AE7EC" w14:textId="77777777" w:rsidR="0065719C" w:rsidRPr="00832FBB" w:rsidRDefault="0065719C" w:rsidP="00B155E0"/>
        </w:tc>
      </w:tr>
    </w:tbl>
    <w:p w14:paraId="6902AE6B" w14:textId="77777777" w:rsidR="008D0B21" w:rsidRDefault="008D0B21" w:rsidP="008D0B21">
      <w:pPr>
        <w:keepNext/>
      </w:pPr>
      <w:r>
        <w:rPr>
          <w:noProof/>
          <w:lang w:eastAsia="zh-CN"/>
        </w:rPr>
        <w:drawing>
          <wp:inline distT="0" distB="0" distL="0" distR="0" wp14:anchorId="570EBC2B" wp14:editId="6B55B3EB">
            <wp:extent cx="5936615" cy="3807460"/>
            <wp:effectExtent l="0" t="0" r="0" b="0"/>
            <wp:docPr id="2" name="Picture 2" descr="E:\ELV3-DXIQ\sampling poin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ELV3-DXIQ\sampling point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6615" cy="3807460"/>
                    </a:xfrm>
                    <a:prstGeom prst="rect">
                      <a:avLst/>
                    </a:prstGeom>
                    <a:noFill/>
                    <a:ln>
                      <a:noFill/>
                    </a:ln>
                  </pic:spPr>
                </pic:pic>
              </a:graphicData>
            </a:graphic>
          </wp:inline>
        </w:drawing>
      </w:r>
    </w:p>
    <w:p w14:paraId="26EA1D5C" w14:textId="77777777" w:rsidR="00765B32" w:rsidRDefault="008D0B21" w:rsidP="008D0B21">
      <w:pPr>
        <w:pStyle w:val="IconText"/>
      </w:pPr>
      <w:bookmarkStart w:id="39" w:name="_Toc1659198"/>
      <w:r>
        <w:t xml:space="preserve">Figure </w:t>
      </w:r>
      <w:r w:rsidR="001553D0">
        <w:rPr>
          <w:noProof/>
        </w:rPr>
        <w:fldChar w:fldCharType="begin"/>
      </w:r>
      <w:r w:rsidR="00625ABE">
        <w:rPr>
          <w:noProof/>
        </w:rPr>
        <w:instrText xml:space="preserve"> SEQ Figure \* ARABIC </w:instrText>
      </w:r>
      <w:r w:rsidR="001553D0">
        <w:rPr>
          <w:noProof/>
        </w:rPr>
        <w:fldChar w:fldCharType="separate"/>
      </w:r>
      <w:r w:rsidR="008160CA">
        <w:rPr>
          <w:noProof/>
        </w:rPr>
        <w:t>4</w:t>
      </w:r>
      <w:r w:rsidR="001553D0">
        <w:rPr>
          <w:noProof/>
        </w:rPr>
        <w:fldChar w:fldCharType="end"/>
      </w:r>
      <w:r>
        <w:t xml:space="preserve">: </w:t>
      </w:r>
      <w:r w:rsidR="00E91F58">
        <w:t>S</w:t>
      </w:r>
      <w:r>
        <w:t xml:space="preserve">ampling </w:t>
      </w:r>
      <w:r w:rsidR="00E91F58">
        <w:t xml:space="preserve">occurs </w:t>
      </w:r>
      <w:r>
        <w:t>at the bit clock positive edge</w:t>
      </w:r>
      <w:bookmarkEnd w:id="39"/>
    </w:p>
    <w:p w14:paraId="7E7507C4" w14:textId="77777777" w:rsidR="00C75881" w:rsidRDefault="00C75881" w:rsidP="00742E28"/>
    <w:p w14:paraId="6AB7F6FE" w14:textId="77777777" w:rsidR="0065719C" w:rsidRDefault="0065719C" w:rsidP="00742E28">
      <w:r>
        <w:lastRenderedPageBreak/>
        <w:t xml:space="preserve">The </w:t>
      </w:r>
      <w:r w:rsidR="00E91F58" w:rsidRPr="00E91F58">
        <w:t xml:space="preserve">SAMPLE &amp; HOLD </w:t>
      </w:r>
      <w:r w:rsidRPr="00E91F58">
        <w:t>module</w:t>
      </w:r>
      <w:r w:rsidR="008F76B0">
        <w:t xml:space="preserve"> </w:t>
      </w:r>
      <w:r w:rsidR="00E91F58">
        <w:t xml:space="preserve">which will be used in the next section and will input this signal </w:t>
      </w:r>
      <w:r w:rsidR="000310CB">
        <w:t>to</w:t>
      </w:r>
      <w:r>
        <w:t xml:space="preserve"> sample the incoming data signal at the positive edge of the bit clock. This will sample each bit at precisely the instant at which the signal itself (without noise) is at a maximum</w:t>
      </w:r>
      <w:r w:rsidR="00E91F58">
        <w:t xml:space="preserve">, as shown above in Figure 4. </w:t>
      </w:r>
    </w:p>
    <w:p w14:paraId="2E8B53CD" w14:textId="77777777" w:rsidR="0065719C" w:rsidRDefault="0065719C" w:rsidP="00742E28"/>
    <w:p w14:paraId="321ABE09" w14:textId="77777777" w:rsidR="00AA2A19" w:rsidRDefault="00AA2A19" w:rsidP="00371DE2"/>
    <w:p w14:paraId="46F91B96" w14:textId="77777777" w:rsidR="00020165" w:rsidRDefault="00AA2A19" w:rsidP="00AA2A19">
      <w:pPr>
        <w:pStyle w:val="Heading2"/>
      </w:pPr>
      <w:bookmarkStart w:id="40" w:name="_Toc2167597"/>
      <w:r>
        <w:t xml:space="preserve">1.3 Implement: Setting the </w:t>
      </w:r>
      <w:proofErr w:type="gramStart"/>
      <w:r>
        <w:t>0 dB</w:t>
      </w:r>
      <w:proofErr w:type="gramEnd"/>
      <w:r>
        <w:t xml:space="preserve"> reference point for BER measurement</w:t>
      </w:r>
      <w:bookmarkEnd w:id="40"/>
    </w:p>
    <w:p w14:paraId="5DA42BCC" w14:textId="77777777" w:rsidR="00AA2A19" w:rsidRPr="00AA2A19" w:rsidRDefault="00AA2A19" w:rsidP="00AA2A19"/>
    <w:p w14:paraId="7E3116EF" w14:textId="77777777" w:rsidR="00AA2A19" w:rsidRDefault="00AA2A19" w:rsidP="00371DE2">
      <w:r>
        <w:t>With the sampling instant already setup we are ready to begin taking BER measurements. It is helpful to have a reference point of 0 dB S/N ratio. This is a 1:1 ratio of signal to noise.</w:t>
      </w:r>
    </w:p>
    <w:p w14:paraId="3C49C942" w14:textId="77777777" w:rsidR="00B728DF" w:rsidRDefault="00B728DF" w:rsidP="00371DE2"/>
    <w:p w14:paraId="75BABB52" w14:textId="77777777" w:rsidR="00B728DF" w:rsidRDefault="00B728DF" w:rsidP="00371DE2">
      <w:r>
        <w:t>Remember</w:t>
      </w:r>
      <w:r w:rsidR="009A3884">
        <w:t>, the dB value of a S/N ratio is 20 log</w:t>
      </w:r>
      <w:r w:rsidR="009A3884" w:rsidRPr="009A3884">
        <w:rPr>
          <w:vertAlign w:val="subscript"/>
        </w:rPr>
        <w:t>10</w:t>
      </w:r>
      <w:r w:rsidR="009A3884">
        <w:t>(S/N).</w:t>
      </w:r>
    </w:p>
    <w:p w14:paraId="17B12A88" w14:textId="77777777" w:rsidR="00AA2A19" w:rsidRDefault="00AA2A19" w:rsidP="00371DE2"/>
    <w:p w14:paraId="02B9730F" w14:textId="77777777" w:rsidR="00AA2A19" w:rsidRDefault="00AA2A19" w:rsidP="00371DE2">
      <w:proofErr w:type="gramStart"/>
      <w:r>
        <w:t>Next</w:t>
      </w:r>
      <w:proofErr w:type="gramEnd"/>
      <w:r>
        <w:t xml:space="preserve"> we will again measure the S &amp; N levels and set them equal.</w:t>
      </w:r>
      <w:r w:rsidR="006427C5">
        <w:t xml:space="preserve"> Viewing the signal will be at the </w:t>
      </w:r>
      <w:r w:rsidR="009A3884">
        <w:t>output of the TRIPLE ADDER</w:t>
      </w:r>
      <w:r w:rsidR="006427C5">
        <w:t>.</w:t>
      </w:r>
    </w:p>
    <w:p w14:paraId="1F7FBD26" w14:textId="77777777" w:rsidR="00AA2A19" w:rsidRDefault="00AA2A19" w:rsidP="00371DE2"/>
    <w:p w14:paraId="02882537" w14:textId="77777777" w:rsidR="00AA2A19" w:rsidRDefault="00AA2A19" w:rsidP="00AA2A19">
      <w:pPr>
        <w:pStyle w:val="ListParagraph"/>
        <w:numPr>
          <w:ilvl w:val="1"/>
          <w:numId w:val="9"/>
        </w:numPr>
      </w:pPr>
      <w:r>
        <w:t xml:space="preserve">Remove the noise signal by unplugging the </w:t>
      </w:r>
      <w:r w:rsidR="009A3884">
        <w:t xml:space="preserve">noise </w:t>
      </w:r>
      <w:r>
        <w:t xml:space="preserve">lead from the input to the </w:t>
      </w:r>
      <w:r w:rsidR="009A3884">
        <w:t>TRIPLE ADDER</w:t>
      </w:r>
      <w:r w:rsidR="000310CB">
        <w:t xml:space="preserve"> (it should already be removed from the previous step)</w:t>
      </w:r>
      <w:r>
        <w:t xml:space="preserve">. What is the RMS voltage of the signal </w:t>
      </w:r>
      <w:proofErr w:type="gramStart"/>
      <w:r>
        <w:t>only ?</w:t>
      </w:r>
      <w:proofErr w:type="gramEnd"/>
      <w:r w:rsidR="000310CB">
        <w:t xml:space="preserve"> (HINT: set timebase to 100ms for stability)</w:t>
      </w:r>
    </w:p>
    <w:p w14:paraId="3C086142" w14:textId="77777777" w:rsidR="00AA2A19" w:rsidRDefault="00AA2A19" w:rsidP="00AA2A19">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A2A19" w:rsidRPr="002F54C5" w14:paraId="02FEB47E" w14:textId="77777777" w:rsidTr="00B155E0">
        <w:trPr>
          <w:jc w:val="center"/>
        </w:trPr>
        <w:tc>
          <w:tcPr>
            <w:tcW w:w="9576" w:type="dxa"/>
          </w:tcPr>
          <w:p w14:paraId="2887F640" w14:textId="77777777" w:rsidR="00AA2A19" w:rsidRPr="002F54C5" w:rsidRDefault="00AA2A19" w:rsidP="00B155E0">
            <w:pPr>
              <w:pStyle w:val="ListParagraph"/>
              <w:ind w:left="0"/>
              <w:rPr>
                <w:noProof/>
                <w:color w:val="FF0000"/>
                <w:u w:val="single"/>
              </w:rPr>
            </w:pPr>
          </w:p>
        </w:tc>
      </w:tr>
      <w:tr w:rsidR="00AA2A19" w:rsidRPr="002F54C5" w14:paraId="584D49C0" w14:textId="77777777" w:rsidTr="00B155E0">
        <w:trPr>
          <w:jc w:val="center"/>
        </w:trPr>
        <w:tc>
          <w:tcPr>
            <w:tcW w:w="9576" w:type="dxa"/>
          </w:tcPr>
          <w:p w14:paraId="005F04F1" w14:textId="77777777" w:rsidR="00AA2A19" w:rsidRPr="002F54C5" w:rsidRDefault="00AA2A19" w:rsidP="00B155E0">
            <w:pPr>
              <w:pStyle w:val="ListParagraph"/>
              <w:ind w:left="0"/>
              <w:rPr>
                <w:noProof/>
                <w:color w:val="FF0000"/>
                <w:u w:val="single"/>
              </w:rPr>
            </w:pPr>
          </w:p>
        </w:tc>
      </w:tr>
      <w:tr w:rsidR="00AA2A19" w:rsidRPr="002F54C5" w14:paraId="00753B29" w14:textId="77777777" w:rsidTr="00B155E0">
        <w:trPr>
          <w:jc w:val="center"/>
        </w:trPr>
        <w:tc>
          <w:tcPr>
            <w:tcW w:w="9576" w:type="dxa"/>
          </w:tcPr>
          <w:p w14:paraId="28131E11" w14:textId="77777777" w:rsidR="00AA2A19" w:rsidRPr="002F54C5" w:rsidRDefault="00AA2A19" w:rsidP="00B155E0">
            <w:pPr>
              <w:pStyle w:val="ListParagraph"/>
              <w:ind w:left="0"/>
              <w:rPr>
                <w:noProof/>
                <w:color w:val="FF0000"/>
                <w:u w:val="single"/>
              </w:rPr>
            </w:pPr>
          </w:p>
        </w:tc>
      </w:tr>
    </w:tbl>
    <w:p w14:paraId="2C6B443A" w14:textId="77777777" w:rsidR="00AA2A19" w:rsidRDefault="00AA2A19" w:rsidP="00AA2A19"/>
    <w:p w14:paraId="2A251E9E" w14:textId="678411EC" w:rsidR="00AA2A19" w:rsidRDefault="00AA2A19" w:rsidP="00AA2A19">
      <w:pPr>
        <w:pStyle w:val="ListParagraph"/>
        <w:numPr>
          <w:ilvl w:val="1"/>
          <w:numId w:val="9"/>
        </w:numPr>
      </w:pPr>
      <w:r>
        <w:t xml:space="preserve">Replace the noise signal, and remove the signal by unplugging the signal lead from the input to the </w:t>
      </w:r>
      <w:r w:rsidR="009A3884">
        <w:t>TRIPLE ADDER</w:t>
      </w:r>
      <w:r>
        <w:t>. What is the RMS voltage of the noise only?</w:t>
      </w:r>
    </w:p>
    <w:p w14:paraId="6D14658E" w14:textId="77777777" w:rsidR="00AA2A19" w:rsidRDefault="00AA2A19" w:rsidP="00AA2A19">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A2A19" w:rsidRPr="002F54C5" w14:paraId="19D5F504" w14:textId="77777777" w:rsidTr="00B155E0">
        <w:trPr>
          <w:jc w:val="center"/>
        </w:trPr>
        <w:tc>
          <w:tcPr>
            <w:tcW w:w="9576" w:type="dxa"/>
          </w:tcPr>
          <w:p w14:paraId="4288EC17" w14:textId="77777777" w:rsidR="00AA2A19" w:rsidRPr="002F54C5" w:rsidRDefault="00AA2A19" w:rsidP="00B155E0">
            <w:pPr>
              <w:pStyle w:val="ListParagraph"/>
              <w:ind w:left="0"/>
              <w:rPr>
                <w:noProof/>
                <w:color w:val="FF0000"/>
                <w:u w:val="single"/>
              </w:rPr>
            </w:pPr>
          </w:p>
        </w:tc>
      </w:tr>
      <w:tr w:rsidR="00AA2A19" w:rsidRPr="002F54C5" w14:paraId="73D2021E" w14:textId="77777777" w:rsidTr="00B155E0">
        <w:trPr>
          <w:jc w:val="center"/>
        </w:trPr>
        <w:tc>
          <w:tcPr>
            <w:tcW w:w="9576" w:type="dxa"/>
          </w:tcPr>
          <w:p w14:paraId="402558F2" w14:textId="77777777" w:rsidR="00AA2A19" w:rsidRPr="002F54C5" w:rsidRDefault="00AA2A19" w:rsidP="00B155E0">
            <w:pPr>
              <w:pStyle w:val="ListParagraph"/>
              <w:ind w:left="0"/>
              <w:rPr>
                <w:noProof/>
                <w:color w:val="FF0000"/>
                <w:u w:val="single"/>
              </w:rPr>
            </w:pPr>
          </w:p>
        </w:tc>
      </w:tr>
      <w:tr w:rsidR="00AA2A19" w:rsidRPr="002F54C5" w14:paraId="03C5BF0F" w14:textId="77777777" w:rsidTr="00B155E0">
        <w:trPr>
          <w:jc w:val="center"/>
        </w:trPr>
        <w:tc>
          <w:tcPr>
            <w:tcW w:w="9576" w:type="dxa"/>
          </w:tcPr>
          <w:p w14:paraId="5AA840AB" w14:textId="77777777" w:rsidR="00AA2A19" w:rsidRPr="002F54C5" w:rsidRDefault="00AA2A19" w:rsidP="00B155E0">
            <w:pPr>
              <w:pStyle w:val="ListParagraph"/>
              <w:ind w:left="0"/>
              <w:rPr>
                <w:noProof/>
                <w:color w:val="FF0000"/>
                <w:u w:val="single"/>
              </w:rPr>
            </w:pPr>
          </w:p>
        </w:tc>
      </w:tr>
    </w:tbl>
    <w:p w14:paraId="543F5B3E" w14:textId="77777777" w:rsidR="00AA2A19" w:rsidRDefault="00AA2A19" w:rsidP="00AA2A19"/>
    <w:p w14:paraId="1D9C4D97" w14:textId="77777777" w:rsidR="00AA2A19" w:rsidRDefault="00AA2A19" w:rsidP="00AA2A19">
      <w:r>
        <w:t>Notice that the noise level is lower than when previously measured.</w:t>
      </w:r>
    </w:p>
    <w:p w14:paraId="10595B32" w14:textId="77777777" w:rsidR="00AA2A19" w:rsidRDefault="00AA2A19" w:rsidP="00AA2A19"/>
    <w:p w14:paraId="4F0C4FA0" w14:textId="7BD2F814" w:rsidR="00AA2A19" w:rsidRDefault="00AA2A19" w:rsidP="00AA2A19">
      <w:pPr>
        <w:pStyle w:val="ListParagraph"/>
        <w:numPr>
          <w:ilvl w:val="1"/>
          <w:numId w:val="9"/>
        </w:numPr>
      </w:pPr>
      <w:r>
        <w:t>Why is the noise level lower than previously measured in Section 1.2?</w:t>
      </w:r>
    </w:p>
    <w:p w14:paraId="26578B63" w14:textId="77777777" w:rsidR="00AA2A19" w:rsidRDefault="00AA2A19" w:rsidP="00AA2A19">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A2A19" w:rsidRPr="002F54C5" w14:paraId="7EB5475A" w14:textId="77777777" w:rsidTr="00B155E0">
        <w:trPr>
          <w:jc w:val="center"/>
        </w:trPr>
        <w:tc>
          <w:tcPr>
            <w:tcW w:w="9576" w:type="dxa"/>
          </w:tcPr>
          <w:p w14:paraId="078B1BC7" w14:textId="77777777" w:rsidR="00AA2A19" w:rsidRPr="002F54C5" w:rsidRDefault="00AA2A19" w:rsidP="00B155E0">
            <w:pPr>
              <w:pStyle w:val="ListParagraph"/>
              <w:ind w:left="0"/>
              <w:rPr>
                <w:noProof/>
                <w:color w:val="FF0000"/>
                <w:u w:val="single"/>
              </w:rPr>
            </w:pPr>
          </w:p>
        </w:tc>
      </w:tr>
      <w:tr w:rsidR="00AA2A19" w:rsidRPr="002F54C5" w14:paraId="2E888232" w14:textId="77777777" w:rsidTr="00B155E0">
        <w:trPr>
          <w:jc w:val="center"/>
        </w:trPr>
        <w:tc>
          <w:tcPr>
            <w:tcW w:w="9576" w:type="dxa"/>
          </w:tcPr>
          <w:p w14:paraId="0B7F5264" w14:textId="77777777" w:rsidR="00AA2A19" w:rsidRPr="002F54C5" w:rsidRDefault="00AA2A19" w:rsidP="00B155E0">
            <w:pPr>
              <w:pStyle w:val="ListParagraph"/>
              <w:ind w:left="0"/>
              <w:rPr>
                <w:noProof/>
                <w:color w:val="FF0000"/>
                <w:u w:val="single"/>
              </w:rPr>
            </w:pPr>
          </w:p>
        </w:tc>
      </w:tr>
      <w:tr w:rsidR="00AA2A19" w:rsidRPr="002F54C5" w14:paraId="4669995F" w14:textId="77777777" w:rsidTr="00B155E0">
        <w:trPr>
          <w:jc w:val="center"/>
        </w:trPr>
        <w:tc>
          <w:tcPr>
            <w:tcW w:w="9576" w:type="dxa"/>
          </w:tcPr>
          <w:p w14:paraId="45F79706" w14:textId="77777777" w:rsidR="00AA2A19" w:rsidRPr="002F54C5" w:rsidRDefault="00AA2A19" w:rsidP="00B155E0">
            <w:pPr>
              <w:pStyle w:val="ListParagraph"/>
              <w:ind w:left="0"/>
              <w:rPr>
                <w:noProof/>
                <w:color w:val="FF0000"/>
                <w:u w:val="single"/>
              </w:rPr>
            </w:pPr>
          </w:p>
        </w:tc>
      </w:tr>
    </w:tbl>
    <w:p w14:paraId="5C2DA355" w14:textId="77777777" w:rsidR="00AA2A19" w:rsidRDefault="00AA2A19" w:rsidP="00AA2A19"/>
    <w:tbl>
      <w:tblPr>
        <w:tblW w:w="0" w:type="auto"/>
        <w:tblLook w:val="0000" w:firstRow="0" w:lastRow="0" w:firstColumn="0" w:lastColumn="0" w:noHBand="0" w:noVBand="0"/>
      </w:tblPr>
      <w:tblGrid>
        <w:gridCol w:w="550"/>
        <w:gridCol w:w="8645"/>
      </w:tblGrid>
      <w:tr w:rsidR="006427C5" w14:paraId="63385EA9" w14:textId="77777777" w:rsidTr="00E72CFA">
        <w:tc>
          <w:tcPr>
            <w:tcW w:w="550" w:type="dxa"/>
            <w:tcBorders>
              <w:top w:val="nil"/>
              <w:left w:val="nil"/>
              <w:bottom w:val="nil"/>
              <w:right w:val="nil"/>
            </w:tcBorders>
          </w:tcPr>
          <w:p w14:paraId="5DDFDB34" w14:textId="77777777" w:rsidR="006427C5" w:rsidRDefault="00F306DD" w:rsidP="001E0549">
            <w:r>
              <w:t>1</w:t>
            </w:r>
            <w:r w:rsidR="006427C5">
              <w:t>.</w:t>
            </w:r>
          </w:p>
        </w:tc>
        <w:tc>
          <w:tcPr>
            <w:tcW w:w="8645" w:type="dxa"/>
            <w:tcBorders>
              <w:top w:val="nil"/>
              <w:left w:val="nil"/>
              <w:bottom w:val="nil"/>
              <w:right w:val="nil"/>
            </w:tcBorders>
          </w:tcPr>
          <w:p w14:paraId="6FE9463C" w14:textId="77777777" w:rsidR="006427C5" w:rsidRPr="00832FBB" w:rsidRDefault="006427C5" w:rsidP="00E72CFA">
            <w:r>
              <w:t xml:space="preserve">Connect the noise signal from the </w:t>
            </w:r>
            <w:r w:rsidR="009A3884">
              <w:t xml:space="preserve">FUNCTION GENERATOR </w:t>
            </w:r>
            <w:r>
              <w:t xml:space="preserve">to the </w:t>
            </w:r>
            <w:r w:rsidR="009A3884">
              <w:t>AMPLIFIER</w:t>
            </w:r>
            <w:r>
              <w:t xml:space="preserve"> module and take that </w:t>
            </w:r>
            <w:r w:rsidR="009A3884">
              <w:t>a</w:t>
            </w:r>
            <w:r w:rsidR="00046F19">
              <w:t xml:space="preserve">mplifier’s </w:t>
            </w:r>
            <w:r>
              <w:t xml:space="preserve">output to the </w:t>
            </w:r>
            <w:r w:rsidR="009A3884">
              <w:t>TRIPLE ADDER</w:t>
            </w:r>
            <w:r>
              <w:t xml:space="preserve">. This allows you to adjust the noise level considerably. Adjust the noise level until it measures </w:t>
            </w:r>
            <w:r w:rsidR="006D6FF6">
              <w:t xml:space="preserve">the same level as the signal alone (which </w:t>
            </w:r>
            <w:r w:rsidR="000310CB">
              <w:t>you measured in Question 1-5)</w:t>
            </w:r>
          </w:p>
        </w:tc>
      </w:tr>
    </w:tbl>
    <w:p w14:paraId="049464C5" w14:textId="77777777" w:rsidR="006427C5" w:rsidRDefault="006427C5" w:rsidP="00AA2A19"/>
    <w:tbl>
      <w:tblPr>
        <w:tblW w:w="0" w:type="auto"/>
        <w:tblLook w:val="0000" w:firstRow="0" w:lastRow="0" w:firstColumn="0" w:lastColumn="0" w:noHBand="0" w:noVBand="0"/>
      </w:tblPr>
      <w:tblGrid>
        <w:gridCol w:w="550"/>
        <w:gridCol w:w="8645"/>
      </w:tblGrid>
      <w:tr w:rsidR="00111BFF" w:rsidRPr="00832FBB" w14:paraId="3F6E4308" w14:textId="77777777" w:rsidTr="00B155E0">
        <w:tc>
          <w:tcPr>
            <w:tcW w:w="550" w:type="dxa"/>
            <w:tcBorders>
              <w:top w:val="nil"/>
              <w:left w:val="nil"/>
              <w:bottom w:val="nil"/>
              <w:right w:val="nil"/>
            </w:tcBorders>
          </w:tcPr>
          <w:p w14:paraId="4BEA9835" w14:textId="77777777" w:rsidR="00111BFF" w:rsidRDefault="001E0549" w:rsidP="00B155E0">
            <w:r>
              <w:t>2</w:t>
            </w:r>
            <w:r w:rsidR="00111BFF">
              <w:t>.</w:t>
            </w:r>
          </w:p>
        </w:tc>
        <w:tc>
          <w:tcPr>
            <w:tcW w:w="8645" w:type="dxa"/>
            <w:tcBorders>
              <w:top w:val="nil"/>
              <w:left w:val="nil"/>
              <w:bottom w:val="nil"/>
              <w:right w:val="nil"/>
            </w:tcBorders>
          </w:tcPr>
          <w:p w14:paraId="01DDFD67" w14:textId="77777777" w:rsidR="00111BFF" w:rsidRDefault="00111BFF" w:rsidP="00111BFF">
            <w:r>
              <w:t xml:space="preserve">Replace the signal lead into the </w:t>
            </w:r>
            <w:r w:rsidR="009A3884">
              <w:t xml:space="preserve">TRIPLE ADDER </w:t>
            </w:r>
            <w:r w:rsidR="000310CB">
              <w:t xml:space="preserve">A </w:t>
            </w:r>
            <w:r>
              <w:t>so you have both signal and noise present.</w:t>
            </w:r>
          </w:p>
          <w:p w14:paraId="3C4F0B38" w14:textId="77777777" w:rsidR="00111BFF" w:rsidRPr="00832FBB" w:rsidRDefault="00111BFF" w:rsidP="00B155E0"/>
        </w:tc>
      </w:tr>
    </w:tbl>
    <w:p w14:paraId="040E52AA" w14:textId="77777777" w:rsidR="00111BFF" w:rsidRDefault="00111BFF" w:rsidP="00AA2A19">
      <w:r>
        <w:t>Be careful to not make any changes to the knob control settings as the reference point of S/N = 1 (or 0 dB) is now set up.</w:t>
      </w:r>
    </w:p>
    <w:p w14:paraId="3486058C" w14:textId="77777777" w:rsidR="00AA2A19" w:rsidRDefault="00AA2A19" w:rsidP="00371DE2"/>
    <w:p w14:paraId="148F91C5" w14:textId="77777777" w:rsidR="00481E81" w:rsidRDefault="00481E81" w:rsidP="00371DE2"/>
    <w:p w14:paraId="62D7F819" w14:textId="77777777" w:rsidR="00111BFF" w:rsidRDefault="00111BFF" w:rsidP="00111BFF">
      <w:pPr>
        <w:pStyle w:val="Heading2"/>
      </w:pPr>
      <w:bookmarkStart w:id="41" w:name="_Toc2167598"/>
      <w:r>
        <w:t xml:space="preserve">1.3 Implement: </w:t>
      </w:r>
      <w:r w:rsidR="00D52BF9">
        <w:t>Setting up the BER instrumen</w:t>
      </w:r>
      <w:r w:rsidR="00B155E0">
        <w:t>ta</w:t>
      </w:r>
      <w:r w:rsidR="00D52BF9">
        <w:t>tion</w:t>
      </w:r>
      <w:bookmarkEnd w:id="41"/>
    </w:p>
    <w:p w14:paraId="1255C681" w14:textId="77777777" w:rsidR="00AA2A19" w:rsidRDefault="00AA2A19" w:rsidP="00371DE2"/>
    <w:tbl>
      <w:tblPr>
        <w:tblW w:w="0" w:type="auto"/>
        <w:tblLook w:val="0000" w:firstRow="0" w:lastRow="0" w:firstColumn="0" w:lastColumn="0" w:noHBand="0" w:noVBand="0"/>
      </w:tblPr>
      <w:tblGrid>
        <w:gridCol w:w="550"/>
        <w:gridCol w:w="8645"/>
      </w:tblGrid>
      <w:tr w:rsidR="00371DE2" w14:paraId="3C704AAF" w14:textId="77777777" w:rsidTr="00B15CD7">
        <w:tc>
          <w:tcPr>
            <w:tcW w:w="550" w:type="dxa"/>
            <w:tcBorders>
              <w:top w:val="nil"/>
              <w:left w:val="nil"/>
              <w:bottom w:val="nil"/>
              <w:right w:val="nil"/>
            </w:tcBorders>
          </w:tcPr>
          <w:p w14:paraId="7FACFA28" w14:textId="77777777" w:rsidR="00371DE2" w:rsidRDefault="001E0549" w:rsidP="0010099F">
            <w:r>
              <w:t>1</w:t>
            </w:r>
            <w:r w:rsidR="00371DE2">
              <w:t>.</w:t>
            </w:r>
          </w:p>
        </w:tc>
        <w:tc>
          <w:tcPr>
            <w:tcW w:w="8645" w:type="dxa"/>
            <w:tcBorders>
              <w:top w:val="nil"/>
              <w:left w:val="nil"/>
              <w:bottom w:val="nil"/>
              <w:right w:val="nil"/>
            </w:tcBorders>
          </w:tcPr>
          <w:p w14:paraId="2A05D2AF" w14:textId="77777777" w:rsidR="00371DE2" w:rsidRPr="00832FBB" w:rsidRDefault="00371DE2" w:rsidP="0010099F">
            <w:r>
              <w:t xml:space="preserve">Modify the set-up as shown in Figure </w:t>
            </w:r>
            <w:r w:rsidR="009A3884">
              <w:t>5</w:t>
            </w:r>
            <w:r w:rsidR="00B15CD7">
              <w:t xml:space="preserve"> to include the BER instrumentation.</w:t>
            </w:r>
          </w:p>
        </w:tc>
      </w:tr>
    </w:tbl>
    <w:p w14:paraId="3AEDDD83" w14:textId="77777777" w:rsidR="00371DE2" w:rsidRDefault="00371DE2" w:rsidP="00371DE2"/>
    <w:p w14:paraId="5257BE6F" w14:textId="77777777" w:rsidR="00142245" w:rsidRDefault="00FD7A37" w:rsidP="00142245">
      <w:pPr>
        <w:keepNext/>
      </w:pPr>
      <w:r>
        <w:rPr>
          <w:noProof/>
          <w:lang w:eastAsia="zh-CN"/>
        </w:rPr>
        <w:drawing>
          <wp:inline distT="0" distB="0" distL="0" distR="0" wp14:anchorId="51E43761" wp14:editId="3B2D6B91">
            <wp:extent cx="6536672" cy="250550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6536672" cy="2505504"/>
                    </a:xfrm>
                    <a:prstGeom prst="rect">
                      <a:avLst/>
                    </a:prstGeom>
                    <a:noFill/>
                    <a:ln>
                      <a:noFill/>
                    </a:ln>
                  </pic:spPr>
                </pic:pic>
              </a:graphicData>
            </a:graphic>
          </wp:inline>
        </w:drawing>
      </w:r>
    </w:p>
    <w:p w14:paraId="0B318BFB" w14:textId="77777777" w:rsidR="00371DE2" w:rsidRDefault="00142245" w:rsidP="00142245">
      <w:pPr>
        <w:pStyle w:val="IconText"/>
      </w:pPr>
      <w:bookmarkStart w:id="42" w:name="_Toc1659199"/>
      <w:r>
        <w:t xml:space="preserve">Figure </w:t>
      </w:r>
      <w:r w:rsidR="001553D0">
        <w:fldChar w:fldCharType="begin"/>
      </w:r>
      <w:r>
        <w:instrText xml:space="preserve"> SEQ Figure \* ARABIC </w:instrText>
      </w:r>
      <w:r w:rsidR="001553D0">
        <w:fldChar w:fldCharType="separate"/>
      </w:r>
      <w:r w:rsidR="008160CA">
        <w:rPr>
          <w:noProof/>
        </w:rPr>
        <w:t>5</w:t>
      </w:r>
      <w:r w:rsidR="001553D0">
        <w:fldChar w:fldCharType="end"/>
      </w:r>
      <w:r>
        <w:t xml:space="preserve">: Patching </w:t>
      </w:r>
      <w:r w:rsidR="009A3884">
        <w:t>to include BER instrumentation.</w:t>
      </w:r>
      <w:bookmarkEnd w:id="42"/>
    </w:p>
    <w:p w14:paraId="06D3E5FE" w14:textId="77777777" w:rsidR="00371DE2" w:rsidRDefault="00371DE2" w:rsidP="00371DE2"/>
    <w:p w14:paraId="0A2AF188" w14:textId="77777777" w:rsidR="008160CA" w:rsidRDefault="00B15CD7" w:rsidP="008160CA">
      <w:pPr>
        <w:keepNext/>
      </w:pPr>
      <w:r>
        <w:rPr>
          <w:noProof/>
          <w:lang w:eastAsia="zh-CN"/>
        </w:rPr>
        <w:lastRenderedPageBreak/>
        <w:drawing>
          <wp:inline distT="0" distB="0" distL="0" distR="0" wp14:anchorId="58845FA8" wp14:editId="6956A2E5">
            <wp:extent cx="6427526" cy="210875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arlo\Dropbox\TIMS SHARE FOLDER (2)\DXIQ manual images\L11-BPSK#\Fig 19-6.png"/>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427526" cy="2108753"/>
                    </a:xfrm>
                    <a:prstGeom prst="rect">
                      <a:avLst/>
                    </a:prstGeom>
                    <a:noFill/>
                    <a:ln>
                      <a:noFill/>
                    </a:ln>
                  </pic:spPr>
                </pic:pic>
              </a:graphicData>
            </a:graphic>
          </wp:inline>
        </w:drawing>
      </w:r>
    </w:p>
    <w:p w14:paraId="2C80A0FC" w14:textId="77777777" w:rsidR="00B15CD7" w:rsidRDefault="008160CA" w:rsidP="008160CA">
      <w:pPr>
        <w:pStyle w:val="IconText"/>
      </w:pPr>
      <w:bookmarkStart w:id="43" w:name="_Toc1659200"/>
      <w:r>
        <w:t xml:space="preserve">Figure </w:t>
      </w:r>
      <w:r w:rsidR="0046449E">
        <w:rPr>
          <w:noProof/>
        </w:rPr>
        <w:fldChar w:fldCharType="begin"/>
      </w:r>
      <w:r w:rsidR="0046449E">
        <w:rPr>
          <w:noProof/>
        </w:rPr>
        <w:instrText xml:space="preserve"> SEQ Figure \* ARABIC </w:instrText>
      </w:r>
      <w:r w:rsidR="0046449E">
        <w:rPr>
          <w:noProof/>
        </w:rPr>
        <w:fldChar w:fldCharType="separate"/>
      </w:r>
      <w:r>
        <w:rPr>
          <w:noProof/>
        </w:rPr>
        <w:t>6</w:t>
      </w:r>
      <w:r w:rsidR="0046449E">
        <w:rPr>
          <w:noProof/>
        </w:rPr>
        <w:fldChar w:fldCharType="end"/>
      </w:r>
      <w:r>
        <w:t>:</w:t>
      </w:r>
      <w:r w:rsidRPr="009C5CDD">
        <w:t>Block diagram of TX:</w:t>
      </w:r>
      <w:proofErr w:type="gramStart"/>
      <w:r w:rsidRPr="009C5CDD">
        <w:t>CH:RX</w:t>
      </w:r>
      <w:proofErr w:type="gramEnd"/>
      <w:r w:rsidRPr="009C5CDD">
        <w:t xml:space="preserve"> model including the BER instrumentation</w:t>
      </w:r>
      <w:bookmarkEnd w:id="43"/>
    </w:p>
    <w:p w14:paraId="5DACAE53" w14:textId="77777777" w:rsidR="00371DE2" w:rsidRDefault="00371DE2" w:rsidP="00371DE2"/>
    <w:p w14:paraId="44A88AA2" w14:textId="77777777" w:rsidR="00B15CD7" w:rsidRDefault="00B15CD7" w:rsidP="00371DE2">
      <w:r>
        <w:t xml:space="preserve">The output from the </w:t>
      </w:r>
      <w:r w:rsidR="00CE4051">
        <w:t xml:space="preserve">SAMPLE &amp; HOLD </w:t>
      </w:r>
      <w:r>
        <w:t>is the recovered data bit sequence. To measure the effect of the noisy channel on this data we will compare this known and repetitive sequence with a local replica of the sequence. We will also need to synchronize the recovered stream with the local stream so we can compare them one bit at a time.</w:t>
      </w:r>
    </w:p>
    <w:p w14:paraId="10DB3296" w14:textId="77777777" w:rsidR="00B15CD7" w:rsidRDefault="00B15CD7" w:rsidP="00371DE2"/>
    <w:p w14:paraId="44304DC7" w14:textId="77777777" w:rsidR="00B15CD7" w:rsidRDefault="00B15CD7" w:rsidP="00371DE2">
      <w:r>
        <w:t xml:space="preserve">A local replica sequence is available at </w:t>
      </w:r>
      <w:r w:rsidR="00EE7289">
        <w:t xml:space="preserve">SEQUENCE GENERATOR </w:t>
      </w:r>
      <w:r>
        <w:t>2; output Y.</w:t>
      </w:r>
    </w:p>
    <w:p w14:paraId="0C24A85B" w14:textId="77777777" w:rsidR="00B15CD7" w:rsidRDefault="00B15CD7" w:rsidP="00371DE2"/>
    <w:p w14:paraId="755B7576" w14:textId="77777777" w:rsidR="00CE4051" w:rsidRDefault="00B15CD7" w:rsidP="00371DE2">
      <w:r>
        <w:t xml:space="preserve">The </w:t>
      </w:r>
      <w:r w:rsidR="00C04933">
        <w:t xml:space="preserve">EX-OR GATE module is used to “compare” the two sequences once synchronized. </w:t>
      </w:r>
    </w:p>
    <w:p w14:paraId="50B617DE" w14:textId="77777777" w:rsidR="00CE4051" w:rsidRDefault="00CE4051" w:rsidP="00371DE2"/>
    <w:p w14:paraId="74BE7DFB" w14:textId="77777777" w:rsidR="00CE4051" w:rsidRDefault="00CE4051" w:rsidP="00CE4051">
      <w:pPr>
        <w:pStyle w:val="ListParagraph"/>
        <w:numPr>
          <w:ilvl w:val="1"/>
          <w:numId w:val="9"/>
        </w:numPr>
      </w:pPr>
      <w:r>
        <w:t xml:space="preserve">Why is an EX-OR logic function </w:t>
      </w:r>
      <w:proofErr w:type="gramStart"/>
      <w:r>
        <w:t>useful ?</w:t>
      </w:r>
      <w:proofErr w:type="gramEnd"/>
    </w:p>
    <w:p w14:paraId="4AF3FA52" w14:textId="77777777" w:rsidR="00CE4051" w:rsidRDefault="00CE4051" w:rsidP="00CE4051">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CE4051" w:rsidRPr="002F54C5" w14:paraId="30BECEF3" w14:textId="77777777" w:rsidTr="00F306DD">
        <w:trPr>
          <w:jc w:val="center"/>
        </w:trPr>
        <w:tc>
          <w:tcPr>
            <w:tcW w:w="9576" w:type="dxa"/>
          </w:tcPr>
          <w:p w14:paraId="0CD70A9D" w14:textId="77777777" w:rsidR="00CE4051" w:rsidRPr="00A27074" w:rsidRDefault="00CE4051" w:rsidP="00F306DD">
            <w:pPr>
              <w:pStyle w:val="ListParagraph"/>
              <w:ind w:left="0"/>
              <w:rPr>
                <w:noProof/>
                <w:u w:val="single"/>
              </w:rPr>
            </w:pPr>
          </w:p>
        </w:tc>
      </w:tr>
      <w:tr w:rsidR="00CE4051" w:rsidRPr="002F54C5" w14:paraId="21708885" w14:textId="77777777" w:rsidTr="00F306DD">
        <w:trPr>
          <w:jc w:val="center"/>
        </w:trPr>
        <w:tc>
          <w:tcPr>
            <w:tcW w:w="9576" w:type="dxa"/>
          </w:tcPr>
          <w:p w14:paraId="231616AC" w14:textId="77777777" w:rsidR="00CE4051" w:rsidRPr="002F54C5" w:rsidRDefault="00CE4051" w:rsidP="00F306DD">
            <w:pPr>
              <w:pStyle w:val="ListParagraph"/>
              <w:ind w:left="0"/>
              <w:rPr>
                <w:noProof/>
                <w:color w:val="FF0000"/>
                <w:u w:val="single"/>
              </w:rPr>
            </w:pPr>
          </w:p>
        </w:tc>
      </w:tr>
      <w:tr w:rsidR="00CE4051" w:rsidRPr="002F54C5" w14:paraId="2106C4DC" w14:textId="77777777" w:rsidTr="00F306DD">
        <w:trPr>
          <w:jc w:val="center"/>
        </w:trPr>
        <w:tc>
          <w:tcPr>
            <w:tcW w:w="9576" w:type="dxa"/>
          </w:tcPr>
          <w:p w14:paraId="75322D75" w14:textId="77777777" w:rsidR="00CE4051" w:rsidRPr="002F54C5" w:rsidRDefault="00CE4051" w:rsidP="00F306DD">
            <w:pPr>
              <w:pStyle w:val="ListParagraph"/>
              <w:ind w:left="0"/>
              <w:rPr>
                <w:noProof/>
                <w:color w:val="FF0000"/>
                <w:u w:val="single"/>
              </w:rPr>
            </w:pPr>
          </w:p>
        </w:tc>
      </w:tr>
    </w:tbl>
    <w:p w14:paraId="1BBB005E" w14:textId="77777777" w:rsidR="00CE4051" w:rsidRDefault="00CE4051" w:rsidP="00371DE2"/>
    <w:p w14:paraId="7009E4D2" w14:textId="77777777" w:rsidR="00B15CD7" w:rsidRDefault="00C04933" w:rsidP="00371DE2">
      <w:r>
        <w:t>Any errors will be output as half-bit-width pulse</w:t>
      </w:r>
      <w:r w:rsidR="0082584B">
        <w:t>s</w:t>
      </w:r>
      <w:r>
        <w:t xml:space="preserve"> at the EX-OR modules output</w:t>
      </w:r>
      <w:r w:rsidR="00B627E4">
        <w:t>.</w:t>
      </w:r>
    </w:p>
    <w:p w14:paraId="469C41DA" w14:textId="77777777" w:rsidR="00C04933" w:rsidRDefault="00C04933" w:rsidP="00371DE2">
      <w:r>
        <w:t xml:space="preserve">To implement the </w:t>
      </w:r>
      <w:proofErr w:type="gramStart"/>
      <w:r>
        <w:t>synchronization</w:t>
      </w:r>
      <w:proofErr w:type="gramEnd"/>
      <w:r>
        <w:t xml:space="preserve"> we </w:t>
      </w:r>
      <w:r w:rsidR="00B627E4">
        <w:t xml:space="preserve">firstly </w:t>
      </w:r>
      <w:r>
        <w:t>need to eliminate ALL the noise so that we have a zero-error sequence being recovered</w:t>
      </w:r>
      <w:r w:rsidR="00B627E4">
        <w:t xml:space="preserve"> to synchroni</w:t>
      </w:r>
      <w:r w:rsidR="00B155E0">
        <w:t>z</w:t>
      </w:r>
      <w:r w:rsidR="00B627E4">
        <w:t>e the local sequence to.</w:t>
      </w:r>
    </w:p>
    <w:p w14:paraId="739721E2" w14:textId="77777777" w:rsidR="00B15CD7" w:rsidRDefault="00B15CD7" w:rsidP="00371DE2"/>
    <w:tbl>
      <w:tblPr>
        <w:tblW w:w="0" w:type="auto"/>
        <w:tblLook w:val="0000" w:firstRow="0" w:lastRow="0" w:firstColumn="0" w:lastColumn="0" w:noHBand="0" w:noVBand="0"/>
      </w:tblPr>
      <w:tblGrid>
        <w:gridCol w:w="550"/>
        <w:gridCol w:w="8645"/>
      </w:tblGrid>
      <w:tr w:rsidR="00B627E4" w14:paraId="1D8A4D5F" w14:textId="77777777" w:rsidTr="00B155E0">
        <w:tc>
          <w:tcPr>
            <w:tcW w:w="550" w:type="dxa"/>
            <w:tcBorders>
              <w:top w:val="nil"/>
              <w:left w:val="nil"/>
              <w:bottom w:val="nil"/>
              <w:right w:val="nil"/>
            </w:tcBorders>
          </w:tcPr>
          <w:p w14:paraId="07FBC534" w14:textId="77777777" w:rsidR="00B627E4" w:rsidRDefault="001E0549" w:rsidP="00B155E0">
            <w:r>
              <w:t>2</w:t>
            </w:r>
            <w:r w:rsidR="00B627E4">
              <w:t>.</w:t>
            </w:r>
          </w:p>
        </w:tc>
        <w:tc>
          <w:tcPr>
            <w:tcW w:w="8645" w:type="dxa"/>
            <w:tcBorders>
              <w:top w:val="nil"/>
              <w:left w:val="nil"/>
              <w:bottom w:val="nil"/>
              <w:right w:val="nil"/>
            </w:tcBorders>
          </w:tcPr>
          <w:p w14:paraId="60C91728" w14:textId="77777777" w:rsidR="00B627E4" w:rsidRPr="00832FBB" w:rsidRDefault="00B627E4" w:rsidP="00B155E0">
            <w:r>
              <w:t xml:space="preserve">Remove the noise by unplugging the noise lead from the </w:t>
            </w:r>
            <w:r w:rsidR="00CE4051">
              <w:t>TRIPLE ADDER</w:t>
            </w:r>
            <w:r w:rsidR="002E6255">
              <w:t xml:space="preserve"> C</w:t>
            </w:r>
            <w:r>
              <w:t>.</w:t>
            </w:r>
          </w:p>
        </w:tc>
      </w:tr>
    </w:tbl>
    <w:p w14:paraId="5DC7084E" w14:textId="77777777" w:rsidR="00B627E4" w:rsidRDefault="00B627E4" w:rsidP="00371DE2"/>
    <w:tbl>
      <w:tblPr>
        <w:tblW w:w="0" w:type="auto"/>
        <w:tblLook w:val="0000" w:firstRow="0" w:lastRow="0" w:firstColumn="0" w:lastColumn="0" w:noHBand="0" w:noVBand="0"/>
      </w:tblPr>
      <w:tblGrid>
        <w:gridCol w:w="550"/>
        <w:gridCol w:w="8645"/>
      </w:tblGrid>
      <w:tr w:rsidR="00B627E4" w14:paraId="5837654C" w14:textId="77777777" w:rsidTr="00B155E0">
        <w:tc>
          <w:tcPr>
            <w:tcW w:w="550" w:type="dxa"/>
            <w:tcBorders>
              <w:top w:val="nil"/>
              <w:left w:val="nil"/>
              <w:bottom w:val="nil"/>
              <w:right w:val="nil"/>
            </w:tcBorders>
          </w:tcPr>
          <w:p w14:paraId="37968D86" w14:textId="77777777" w:rsidR="00B627E4" w:rsidRDefault="001E0549" w:rsidP="00B155E0">
            <w:r>
              <w:t>3</w:t>
            </w:r>
            <w:r w:rsidR="00B627E4">
              <w:t>.</w:t>
            </w:r>
          </w:p>
        </w:tc>
        <w:tc>
          <w:tcPr>
            <w:tcW w:w="8645" w:type="dxa"/>
            <w:tcBorders>
              <w:top w:val="nil"/>
              <w:left w:val="nil"/>
              <w:bottom w:val="nil"/>
              <w:right w:val="nil"/>
            </w:tcBorders>
          </w:tcPr>
          <w:p w14:paraId="25C02AD1" w14:textId="77777777" w:rsidR="00B627E4" w:rsidRPr="00832FBB" w:rsidRDefault="00B627E4" w:rsidP="00B155E0">
            <w:r>
              <w:t>View the EXOR output pulses with Channel 2 of the scope</w:t>
            </w:r>
            <w:r w:rsidR="002E6255">
              <w:t xml:space="preserve"> (Timebase to 2ms/div)</w:t>
            </w:r>
            <w:r>
              <w:t>. There should be a steady stream of half-bit pulses.</w:t>
            </w:r>
          </w:p>
        </w:tc>
      </w:tr>
    </w:tbl>
    <w:p w14:paraId="6035F87D" w14:textId="77777777" w:rsidR="00B627E4" w:rsidRDefault="00B627E4" w:rsidP="00371DE2"/>
    <w:tbl>
      <w:tblPr>
        <w:tblW w:w="0" w:type="auto"/>
        <w:tblLook w:val="0000" w:firstRow="0" w:lastRow="0" w:firstColumn="0" w:lastColumn="0" w:noHBand="0" w:noVBand="0"/>
      </w:tblPr>
      <w:tblGrid>
        <w:gridCol w:w="550"/>
        <w:gridCol w:w="8645"/>
      </w:tblGrid>
      <w:tr w:rsidR="00B627E4" w14:paraId="003FB705" w14:textId="77777777" w:rsidTr="00B155E0">
        <w:tc>
          <w:tcPr>
            <w:tcW w:w="550" w:type="dxa"/>
            <w:tcBorders>
              <w:top w:val="nil"/>
              <w:left w:val="nil"/>
              <w:bottom w:val="nil"/>
              <w:right w:val="nil"/>
            </w:tcBorders>
          </w:tcPr>
          <w:p w14:paraId="118AB21F" w14:textId="77777777" w:rsidR="00B627E4" w:rsidRDefault="001E0549" w:rsidP="00B155E0">
            <w:r>
              <w:lastRenderedPageBreak/>
              <w:t>4</w:t>
            </w:r>
            <w:r w:rsidR="00B627E4">
              <w:t>.</w:t>
            </w:r>
          </w:p>
        </w:tc>
        <w:tc>
          <w:tcPr>
            <w:tcW w:w="8645" w:type="dxa"/>
            <w:tcBorders>
              <w:top w:val="nil"/>
              <w:left w:val="nil"/>
              <w:bottom w:val="nil"/>
              <w:right w:val="nil"/>
            </w:tcBorders>
          </w:tcPr>
          <w:p w14:paraId="10E01985" w14:textId="77777777" w:rsidR="00B627E4" w:rsidRPr="00832FBB" w:rsidRDefault="00CE4051" w:rsidP="00B155E0">
            <w:r>
              <w:t xml:space="preserve">Attach a lead to the </w:t>
            </w:r>
            <w:r w:rsidR="00B627E4">
              <w:t>EX-OR output and touch it</w:t>
            </w:r>
            <w:r>
              <w:t>s unconnected end</w:t>
            </w:r>
            <w:r w:rsidR="00B627E4">
              <w:t xml:space="preserve"> to the RESET input of Sequence Generator 2 for 1 second</w:t>
            </w:r>
            <w:r w:rsidR="002E6255">
              <w:t xml:space="preserve"> whilst viewing Channel 2</w:t>
            </w:r>
            <w:r w:rsidR="00B627E4">
              <w:t>.</w:t>
            </w:r>
            <w:r w:rsidR="00A4199F">
              <w:t xml:space="preserve"> Then place it aside.</w:t>
            </w:r>
          </w:p>
        </w:tc>
      </w:tr>
    </w:tbl>
    <w:p w14:paraId="275CFB08" w14:textId="77777777" w:rsidR="00B627E4" w:rsidRDefault="00B627E4" w:rsidP="00371DE2"/>
    <w:p w14:paraId="35172EEF" w14:textId="77777777" w:rsidR="00B155E0" w:rsidRDefault="00B155E0" w:rsidP="00B155E0">
      <w:r>
        <w:t xml:space="preserve">The EX-OR GATE and </w:t>
      </w:r>
      <w:r w:rsidR="00CE4051">
        <w:t xml:space="preserve">SEQUENCE GENERATOR </w:t>
      </w:r>
      <w:r>
        <w:t>2 combination implements a “sliding window correlator” to align the sequences. Every time there is an “error” detected, this “resets” the local sequence to its first bit. This resetting continues until there are no more errors and hence the sequences are aligned. Obviously for this to work both sequences need to be error-free.</w:t>
      </w:r>
    </w:p>
    <w:p w14:paraId="5570648F" w14:textId="77777777" w:rsidR="00B155E0" w:rsidRDefault="00B155E0" w:rsidP="00371DE2"/>
    <w:tbl>
      <w:tblPr>
        <w:tblW w:w="0" w:type="auto"/>
        <w:tblLook w:val="0000" w:firstRow="0" w:lastRow="0" w:firstColumn="0" w:lastColumn="0" w:noHBand="0" w:noVBand="0"/>
      </w:tblPr>
      <w:tblGrid>
        <w:gridCol w:w="550"/>
        <w:gridCol w:w="8645"/>
      </w:tblGrid>
      <w:tr w:rsidR="00B627E4" w14:paraId="1C823977" w14:textId="77777777" w:rsidTr="00B155E0">
        <w:tc>
          <w:tcPr>
            <w:tcW w:w="550" w:type="dxa"/>
            <w:tcBorders>
              <w:top w:val="nil"/>
              <w:left w:val="nil"/>
              <w:bottom w:val="nil"/>
              <w:right w:val="nil"/>
            </w:tcBorders>
          </w:tcPr>
          <w:p w14:paraId="53CEA4B4" w14:textId="77777777" w:rsidR="00B627E4" w:rsidRDefault="001E0549" w:rsidP="00B155E0">
            <w:r>
              <w:t>5</w:t>
            </w:r>
            <w:r w:rsidR="00B627E4">
              <w:t>.</w:t>
            </w:r>
          </w:p>
        </w:tc>
        <w:tc>
          <w:tcPr>
            <w:tcW w:w="8645" w:type="dxa"/>
            <w:tcBorders>
              <w:top w:val="nil"/>
              <w:left w:val="nil"/>
              <w:bottom w:val="nil"/>
              <w:right w:val="nil"/>
            </w:tcBorders>
          </w:tcPr>
          <w:p w14:paraId="399176AA" w14:textId="77777777" w:rsidR="00B627E4" w:rsidRPr="00832FBB" w:rsidRDefault="00B627E4" w:rsidP="00B155E0">
            <w:r>
              <w:t>Confirm that the pulses have stopped completely.</w:t>
            </w:r>
          </w:p>
        </w:tc>
      </w:tr>
    </w:tbl>
    <w:p w14:paraId="4AE35EAD" w14:textId="77777777" w:rsidR="00B627E4" w:rsidRDefault="00B627E4" w:rsidP="00371DE2"/>
    <w:p w14:paraId="0FB3E187" w14:textId="1133357D" w:rsidR="00B627E4" w:rsidRDefault="00B627E4" w:rsidP="00B627E4">
      <w:pPr>
        <w:pStyle w:val="ListParagraph"/>
        <w:numPr>
          <w:ilvl w:val="1"/>
          <w:numId w:val="9"/>
        </w:numPr>
      </w:pPr>
      <w:r>
        <w:t>Why do the pulses stop after synchronization?</w:t>
      </w:r>
    </w:p>
    <w:p w14:paraId="02DFA0E2" w14:textId="77777777" w:rsidR="00B627E4" w:rsidRDefault="00B627E4" w:rsidP="00B627E4">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B627E4" w:rsidRPr="002F54C5" w14:paraId="1F3FACD5" w14:textId="77777777" w:rsidTr="00B155E0">
        <w:trPr>
          <w:jc w:val="center"/>
        </w:trPr>
        <w:tc>
          <w:tcPr>
            <w:tcW w:w="9576" w:type="dxa"/>
          </w:tcPr>
          <w:p w14:paraId="582BB15A" w14:textId="77777777" w:rsidR="00B627E4" w:rsidRPr="00A27074" w:rsidRDefault="00B627E4" w:rsidP="00B155E0">
            <w:pPr>
              <w:pStyle w:val="ListParagraph"/>
              <w:ind w:left="0"/>
              <w:rPr>
                <w:noProof/>
                <w:u w:val="single"/>
              </w:rPr>
            </w:pPr>
          </w:p>
        </w:tc>
      </w:tr>
      <w:tr w:rsidR="00B627E4" w:rsidRPr="002F54C5" w14:paraId="784CDB2D" w14:textId="77777777" w:rsidTr="00B155E0">
        <w:trPr>
          <w:jc w:val="center"/>
        </w:trPr>
        <w:tc>
          <w:tcPr>
            <w:tcW w:w="9576" w:type="dxa"/>
          </w:tcPr>
          <w:p w14:paraId="68D61768" w14:textId="77777777" w:rsidR="00B627E4" w:rsidRPr="002F54C5" w:rsidRDefault="00B627E4" w:rsidP="00B155E0">
            <w:pPr>
              <w:pStyle w:val="ListParagraph"/>
              <w:ind w:left="0"/>
              <w:rPr>
                <w:noProof/>
                <w:color w:val="FF0000"/>
                <w:u w:val="single"/>
              </w:rPr>
            </w:pPr>
          </w:p>
        </w:tc>
      </w:tr>
      <w:tr w:rsidR="00B627E4" w:rsidRPr="002F54C5" w14:paraId="7621709F" w14:textId="77777777" w:rsidTr="00B155E0">
        <w:trPr>
          <w:jc w:val="center"/>
        </w:trPr>
        <w:tc>
          <w:tcPr>
            <w:tcW w:w="9576" w:type="dxa"/>
          </w:tcPr>
          <w:p w14:paraId="37814ADA" w14:textId="77777777" w:rsidR="00B627E4" w:rsidRPr="002F54C5" w:rsidRDefault="00B627E4" w:rsidP="00B155E0">
            <w:pPr>
              <w:pStyle w:val="ListParagraph"/>
              <w:ind w:left="0"/>
              <w:rPr>
                <w:noProof/>
                <w:color w:val="FF0000"/>
                <w:u w:val="single"/>
              </w:rPr>
            </w:pPr>
          </w:p>
        </w:tc>
      </w:tr>
    </w:tbl>
    <w:p w14:paraId="7BEA8562" w14:textId="77777777" w:rsidR="00B15CD7" w:rsidRDefault="00B15CD7" w:rsidP="00371DE2"/>
    <w:tbl>
      <w:tblPr>
        <w:tblW w:w="0" w:type="auto"/>
        <w:tblLook w:val="0000" w:firstRow="0" w:lastRow="0" w:firstColumn="0" w:lastColumn="0" w:noHBand="0" w:noVBand="0"/>
      </w:tblPr>
      <w:tblGrid>
        <w:gridCol w:w="534"/>
        <w:gridCol w:w="8645"/>
      </w:tblGrid>
      <w:tr w:rsidR="00371DE2" w14:paraId="3B145287" w14:textId="77777777" w:rsidTr="0010099F">
        <w:tc>
          <w:tcPr>
            <w:tcW w:w="534" w:type="dxa"/>
            <w:tcBorders>
              <w:top w:val="nil"/>
              <w:left w:val="nil"/>
              <w:bottom w:val="nil"/>
              <w:right w:val="nil"/>
            </w:tcBorders>
          </w:tcPr>
          <w:p w14:paraId="6F0C0A18" w14:textId="77777777" w:rsidR="00371DE2" w:rsidRDefault="001E0549" w:rsidP="0010099F">
            <w:r>
              <w:t>6</w:t>
            </w:r>
            <w:r w:rsidR="00371DE2">
              <w:t>.</w:t>
            </w:r>
          </w:p>
        </w:tc>
        <w:tc>
          <w:tcPr>
            <w:tcW w:w="8645" w:type="dxa"/>
            <w:tcBorders>
              <w:top w:val="nil"/>
              <w:left w:val="nil"/>
              <w:bottom w:val="nil"/>
              <w:right w:val="nil"/>
            </w:tcBorders>
          </w:tcPr>
          <w:p w14:paraId="3BEC208C" w14:textId="77777777" w:rsidR="00B627E4" w:rsidRDefault="00B627E4" w:rsidP="00B627E4">
            <w:r>
              <w:t>View both inputs to the EXOR modul</w:t>
            </w:r>
            <w:r w:rsidR="00D52BF9">
              <w:t>e</w:t>
            </w:r>
            <w:r>
              <w:t xml:space="preserve"> with Channel 1 &amp; 2 of the scope and confirm that they are the same and are synchronized</w:t>
            </w:r>
            <w:r w:rsidR="00B155E0">
              <w:t xml:space="preserve"> (aligned)</w:t>
            </w:r>
            <w:r>
              <w:t>.</w:t>
            </w:r>
          </w:p>
          <w:p w14:paraId="6CA96F00" w14:textId="77777777" w:rsidR="00B627E4" w:rsidRPr="000D4AB2" w:rsidRDefault="00B627E4" w:rsidP="00B627E4"/>
        </w:tc>
      </w:tr>
    </w:tbl>
    <w:p w14:paraId="15AEE4E1" w14:textId="77777777" w:rsidR="00B627E4" w:rsidRDefault="00B627E4" w:rsidP="00151350">
      <w:pPr>
        <w:rPr>
          <w:rFonts w:asciiTheme="minorHAnsi" w:hAnsiTheme="minorHAnsi" w:cstheme="minorHAnsi"/>
        </w:rPr>
      </w:pPr>
      <w:r>
        <w:rPr>
          <w:rFonts w:asciiTheme="minorHAnsi" w:hAnsiTheme="minorHAnsi" w:cstheme="minorHAnsi"/>
        </w:rPr>
        <w:t>At this point if the bit clock is not varied or removed, then the transmitter and receiver local sequences will remain synchronized in time, no matter what the noise level is</w:t>
      </w:r>
      <w:r w:rsidR="006F59CE">
        <w:rPr>
          <w:rFonts w:asciiTheme="minorHAnsi" w:hAnsiTheme="minorHAnsi" w:cstheme="minorHAnsi"/>
        </w:rPr>
        <w:t xml:space="preserve"> because we are “stealing” the bit clock from the transmitter and the clock timing circuit is not affected by noise in the analog signal path in our experimental setup.</w:t>
      </w:r>
    </w:p>
    <w:p w14:paraId="718F4B6D" w14:textId="77777777" w:rsidR="00B627E4" w:rsidRDefault="00B627E4" w:rsidP="00151350">
      <w:pPr>
        <w:rPr>
          <w:rFonts w:asciiTheme="minorHAnsi" w:hAnsiTheme="minorHAnsi" w:cstheme="minorHAnsi"/>
        </w:rPr>
      </w:pPr>
    </w:p>
    <w:p w14:paraId="214D7D93" w14:textId="77777777" w:rsidR="00F23BD7" w:rsidRDefault="00D52BF9" w:rsidP="00151350">
      <w:pPr>
        <w:rPr>
          <w:rFonts w:asciiTheme="minorHAnsi" w:hAnsiTheme="minorHAnsi" w:cstheme="minorHAnsi"/>
        </w:rPr>
      </w:pPr>
      <w:r>
        <w:rPr>
          <w:rFonts w:asciiTheme="minorHAnsi" w:hAnsiTheme="minorHAnsi" w:cstheme="minorHAnsi"/>
        </w:rPr>
        <w:t>This is convenient so that now we can vary the noise in the channel and take multiple measurements of the error rate at the receiver.</w:t>
      </w:r>
    </w:p>
    <w:p w14:paraId="34D73650" w14:textId="77777777" w:rsidR="00F23BD7" w:rsidRDefault="00F23BD7">
      <w:pPr>
        <w:spacing w:line="240" w:lineRule="auto"/>
        <w:rPr>
          <w:rFonts w:asciiTheme="minorHAnsi" w:hAnsiTheme="minorHAnsi" w:cstheme="minorHAnsi"/>
        </w:rPr>
      </w:pPr>
      <w:r>
        <w:rPr>
          <w:rFonts w:asciiTheme="minorHAnsi" w:hAnsiTheme="minorHAnsi" w:cstheme="minorHAnsi"/>
        </w:rPr>
        <w:br w:type="page"/>
      </w:r>
    </w:p>
    <w:p w14:paraId="3F4B6099" w14:textId="77777777" w:rsidR="008160CA" w:rsidRDefault="006D6DD8" w:rsidP="008160CA">
      <w:pPr>
        <w:keepNext/>
        <w:jc w:val="both"/>
      </w:pPr>
      <w:r>
        <w:rPr>
          <w:rFonts w:asciiTheme="minorHAnsi" w:hAnsiTheme="minorHAnsi" w:cstheme="minorHAnsi"/>
          <w:noProof/>
        </w:rPr>
        <w:lastRenderedPageBreak/>
        <w:drawing>
          <wp:inline distT="0" distB="0" distL="0" distR="0" wp14:anchorId="3BB4167D" wp14:editId="06CF9773">
            <wp:extent cx="7407893" cy="4166940"/>
            <wp:effectExtent l="0" t="1619250" r="0" b="16052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r expt patching.jpg"/>
                    <pic:cNvPicPr/>
                  </pic:nvPicPr>
                  <pic:blipFill>
                    <a:blip r:embed="rId30" cstate="print">
                      <a:extLst>
                        <a:ext uri="{28A0092B-C50C-407E-A947-70E740481C1C}">
                          <a14:useLocalDpi xmlns:a14="http://schemas.microsoft.com/office/drawing/2010/main" val="0"/>
                        </a:ext>
                      </a:extLst>
                    </a:blip>
                    <a:stretch>
                      <a:fillRect/>
                    </a:stretch>
                  </pic:blipFill>
                  <pic:spPr>
                    <a:xfrm rot="5400000">
                      <a:off x="0" y="0"/>
                      <a:ext cx="7413434" cy="4170057"/>
                    </a:xfrm>
                    <a:prstGeom prst="rect">
                      <a:avLst/>
                    </a:prstGeom>
                  </pic:spPr>
                </pic:pic>
              </a:graphicData>
            </a:graphic>
          </wp:inline>
        </w:drawing>
      </w:r>
    </w:p>
    <w:p w14:paraId="49C596A3" w14:textId="77777777" w:rsidR="006D6DD8" w:rsidRDefault="008160CA" w:rsidP="008160CA">
      <w:pPr>
        <w:pStyle w:val="IconText"/>
      </w:pPr>
      <w:bookmarkStart w:id="44" w:name="_Toc1659201"/>
      <w:r>
        <w:t xml:space="preserve">Figure </w:t>
      </w:r>
      <w:r w:rsidR="0046449E">
        <w:rPr>
          <w:noProof/>
        </w:rPr>
        <w:fldChar w:fldCharType="begin"/>
      </w:r>
      <w:r w:rsidR="0046449E">
        <w:rPr>
          <w:noProof/>
        </w:rPr>
        <w:instrText xml:space="preserve"> SEQ Figure \* ARABIC </w:instrText>
      </w:r>
      <w:r w:rsidR="0046449E">
        <w:rPr>
          <w:noProof/>
        </w:rPr>
        <w:fldChar w:fldCharType="separate"/>
      </w:r>
      <w:r>
        <w:rPr>
          <w:noProof/>
        </w:rPr>
        <w:t>7</w:t>
      </w:r>
      <w:r w:rsidR="0046449E">
        <w:rPr>
          <w:noProof/>
        </w:rPr>
        <w:fldChar w:fldCharType="end"/>
      </w:r>
      <w:r>
        <w:t>:</w:t>
      </w:r>
      <w:r w:rsidRPr="00E55145">
        <w:t>ELVIS III &amp; ECB board with patching</w:t>
      </w:r>
      <w:bookmarkEnd w:id="44"/>
    </w:p>
    <w:p w14:paraId="3C30C8E0" w14:textId="77777777" w:rsidR="006F59CE" w:rsidRDefault="006F59CE" w:rsidP="006F59CE">
      <w:pPr>
        <w:pStyle w:val="Heading2"/>
      </w:pPr>
      <w:bookmarkStart w:id="45" w:name="_Toc2167599"/>
      <w:r>
        <w:lastRenderedPageBreak/>
        <w:t>1.4 Implement: Eye Patterns and BER vs. SNR measurements</w:t>
      </w:r>
      <w:bookmarkEnd w:id="45"/>
    </w:p>
    <w:p w14:paraId="3697152A" w14:textId="77777777" w:rsidR="006F59CE" w:rsidRDefault="006F59CE" w:rsidP="00151350">
      <w:pPr>
        <w:rPr>
          <w:rFonts w:asciiTheme="minorHAnsi" w:hAnsiTheme="minorHAnsi" w:cstheme="minorHAnsi"/>
        </w:rPr>
      </w:pPr>
    </w:p>
    <w:p w14:paraId="5D13B34A" w14:textId="77777777" w:rsidR="00D52BF9" w:rsidRDefault="00D52BF9" w:rsidP="00151350">
      <w:pPr>
        <w:rPr>
          <w:rFonts w:asciiTheme="minorHAnsi" w:hAnsiTheme="minorHAnsi" w:cstheme="minorHAnsi"/>
        </w:rPr>
      </w:pPr>
      <w:r>
        <w:rPr>
          <w:rFonts w:asciiTheme="minorHAnsi" w:hAnsiTheme="minorHAnsi" w:cstheme="minorHAnsi"/>
        </w:rPr>
        <w:t xml:space="preserve">A more insightful way of viewing noisy data is known as the “Eye Pattern” or “Eye Diagram”. This is simply the overlay of multiple bit periods over a period of time with </w:t>
      </w:r>
      <w:proofErr w:type="spellStart"/>
      <w:r>
        <w:rPr>
          <w:rFonts w:asciiTheme="minorHAnsi" w:hAnsiTheme="minorHAnsi" w:cstheme="minorHAnsi"/>
        </w:rPr>
        <w:t>persistance</w:t>
      </w:r>
      <w:proofErr w:type="spellEnd"/>
      <w:r>
        <w:rPr>
          <w:rFonts w:asciiTheme="minorHAnsi" w:hAnsiTheme="minorHAnsi" w:cstheme="minorHAnsi"/>
        </w:rPr>
        <w:t xml:space="preserve">. Triggering on the bit clock is </w:t>
      </w:r>
      <w:r w:rsidR="00A27074">
        <w:rPr>
          <w:rFonts w:asciiTheme="minorHAnsi" w:hAnsiTheme="minorHAnsi" w:cstheme="minorHAnsi"/>
        </w:rPr>
        <w:t>essential</w:t>
      </w:r>
      <w:r>
        <w:rPr>
          <w:rFonts w:asciiTheme="minorHAnsi" w:hAnsiTheme="minorHAnsi" w:cstheme="minorHAnsi"/>
        </w:rPr>
        <w:t xml:space="preserve"> to achieve the alignment of the bits to be viewed.</w:t>
      </w:r>
    </w:p>
    <w:p w14:paraId="57D1FF37" w14:textId="77777777" w:rsidR="00D52BF9" w:rsidRDefault="00D52BF9" w:rsidP="00151350">
      <w:pPr>
        <w:rPr>
          <w:rFonts w:asciiTheme="minorHAnsi" w:hAnsiTheme="minorHAnsi" w:cstheme="minorHAnsi"/>
        </w:rPr>
      </w:pPr>
    </w:p>
    <w:tbl>
      <w:tblPr>
        <w:tblW w:w="0" w:type="auto"/>
        <w:tblLook w:val="0000" w:firstRow="0" w:lastRow="0" w:firstColumn="0" w:lastColumn="0" w:noHBand="0" w:noVBand="0"/>
      </w:tblPr>
      <w:tblGrid>
        <w:gridCol w:w="550"/>
        <w:gridCol w:w="8645"/>
      </w:tblGrid>
      <w:tr w:rsidR="00D52BF9" w14:paraId="0FDF1CA3" w14:textId="77777777" w:rsidTr="00B155E0">
        <w:tc>
          <w:tcPr>
            <w:tcW w:w="550" w:type="dxa"/>
            <w:tcBorders>
              <w:top w:val="nil"/>
              <w:left w:val="nil"/>
              <w:bottom w:val="nil"/>
              <w:right w:val="nil"/>
            </w:tcBorders>
          </w:tcPr>
          <w:p w14:paraId="2E38B8F3" w14:textId="77777777" w:rsidR="00D52BF9" w:rsidRDefault="001E0549" w:rsidP="00B155E0">
            <w:r>
              <w:t>1</w:t>
            </w:r>
            <w:r w:rsidR="00D52BF9">
              <w:t>.</w:t>
            </w:r>
          </w:p>
        </w:tc>
        <w:tc>
          <w:tcPr>
            <w:tcW w:w="8645" w:type="dxa"/>
            <w:tcBorders>
              <w:top w:val="nil"/>
              <w:left w:val="nil"/>
              <w:bottom w:val="nil"/>
              <w:right w:val="nil"/>
            </w:tcBorders>
          </w:tcPr>
          <w:p w14:paraId="511BFF31" w14:textId="77777777" w:rsidR="00D52BF9" w:rsidRDefault="00D52BF9" w:rsidP="00B155E0">
            <w:r>
              <w:t>Launch the supplied instrument “</w:t>
            </w:r>
            <w:r w:rsidR="00A27074" w:rsidRPr="006F59CE">
              <w:rPr>
                <w:rFonts w:asciiTheme="minorHAnsi" w:hAnsiTheme="minorHAnsi" w:cstheme="minorHAnsi"/>
              </w:rPr>
              <w:t>ECB_EYE_BER_CONSTELLATION viewer</w:t>
            </w:r>
            <w:r w:rsidRPr="006F59CE">
              <w:t>” by running the file “</w:t>
            </w:r>
            <w:r w:rsidR="00A27074" w:rsidRPr="006F59CE">
              <w:rPr>
                <w:rFonts w:asciiTheme="minorHAnsi" w:hAnsiTheme="minorHAnsi" w:cstheme="minorHAnsi"/>
              </w:rPr>
              <w:t>ECB_EYE_BER_CONSTELLATION viewer_LV2018</w:t>
            </w:r>
            <w:r w:rsidRPr="006F59CE">
              <w:t>”</w:t>
            </w:r>
            <w:r w:rsidR="00456DF4">
              <w:t>. You will need to “stop” the ELVIS III scope instrument as the Viewer software uses the scope resources itself.</w:t>
            </w:r>
            <w:r w:rsidR="002E6255">
              <w:t xml:space="preserve"> Ensure the scope leads are connected as per Figure 5.</w:t>
            </w:r>
          </w:p>
          <w:p w14:paraId="3A19EE7E" w14:textId="77777777" w:rsidR="00D52BF9" w:rsidRDefault="00D52BF9" w:rsidP="00B155E0"/>
        </w:tc>
      </w:tr>
    </w:tbl>
    <w:p w14:paraId="7D5A49EA" w14:textId="77777777" w:rsidR="008160CA" w:rsidRDefault="008D0B21" w:rsidP="008160CA">
      <w:pPr>
        <w:keepNext/>
      </w:pPr>
      <w:r>
        <w:rPr>
          <w:rFonts w:asciiTheme="minorHAnsi" w:hAnsiTheme="minorHAnsi" w:cstheme="minorHAnsi"/>
          <w:noProof/>
          <w:lang w:eastAsia="zh-CN"/>
        </w:rPr>
        <w:drawing>
          <wp:inline distT="0" distB="0" distL="0" distR="0" wp14:anchorId="64F1C8AD" wp14:editId="6462EB74">
            <wp:extent cx="5810250" cy="322013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ELV3-DXIQ\eye-ber.PNG"/>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5824221" cy="3227881"/>
                    </a:xfrm>
                    <a:prstGeom prst="rect">
                      <a:avLst/>
                    </a:prstGeom>
                    <a:noFill/>
                    <a:ln>
                      <a:noFill/>
                    </a:ln>
                  </pic:spPr>
                </pic:pic>
              </a:graphicData>
            </a:graphic>
          </wp:inline>
        </w:drawing>
      </w:r>
    </w:p>
    <w:p w14:paraId="0BD298C3" w14:textId="77777777" w:rsidR="008D0B21" w:rsidRDefault="008160CA" w:rsidP="008160CA">
      <w:pPr>
        <w:pStyle w:val="IconText"/>
      </w:pPr>
      <w:bookmarkStart w:id="46" w:name="_Toc1659202"/>
      <w:r>
        <w:t xml:space="preserve">Figure </w:t>
      </w:r>
      <w:r w:rsidR="0046449E">
        <w:rPr>
          <w:noProof/>
        </w:rPr>
        <w:fldChar w:fldCharType="begin"/>
      </w:r>
      <w:r w:rsidR="0046449E">
        <w:rPr>
          <w:noProof/>
        </w:rPr>
        <w:instrText xml:space="preserve"> SEQ Figure \* ARABIC </w:instrText>
      </w:r>
      <w:r w:rsidR="0046449E">
        <w:rPr>
          <w:noProof/>
        </w:rPr>
        <w:fldChar w:fldCharType="separate"/>
      </w:r>
      <w:r>
        <w:rPr>
          <w:noProof/>
        </w:rPr>
        <w:t>8</w:t>
      </w:r>
      <w:r w:rsidR="0046449E">
        <w:rPr>
          <w:noProof/>
        </w:rPr>
        <w:fldChar w:fldCharType="end"/>
      </w:r>
      <w:r>
        <w:t xml:space="preserve">: </w:t>
      </w:r>
      <w:r w:rsidR="007603CF">
        <w:t>E</w:t>
      </w:r>
      <w:r w:rsidRPr="001D3F07">
        <w:t>xample of eye pattern and BER plot using the “viewer” software</w:t>
      </w:r>
      <w:bookmarkEnd w:id="46"/>
    </w:p>
    <w:p w14:paraId="293B22F8" w14:textId="77777777" w:rsidR="008D0B21" w:rsidRDefault="008D0B21" w:rsidP="00151350">
      <w:pPr>
        <w:rPr>
          <w:rFonts w:asciiTheme="minorHAnsi" w:hAnsiTheme="minorHAnsi" w:cstheme="minorHAnsi"/>
        </w:rPr>
      </w:pPr>
    </w:p>
    <w:p w14:paraId="5CB94B6D" w14:textId="77777777" w:rsidR="006F59CE" w:rsidRDefault="006F59CE" w:rsidP="00151350">
      <w:pPr>
        <w:rPr>
          <w:rFonts w:asciiTheme="minorHAnsi" w:hAnsiTheme="minorHAnsi" w:cstheme="minorHAnsi"/>
        </w:rPr>
      </w:pPr>
      <w:r>
        <w:rPr>
          <w:rFonts w:asciiTheme="minorHAnsi" w:hAnsiTheme="minorHAnsi" w:cstheme="minorHAnsi"/>
        </w:rPr>
        <w:t xml:space="preserve">The viewer software has </w:t>
      </w:r>
      <w:r w:rsidR="00B03971">
        <w:rPr>
          <w:rFonts w:asciiTheme="minorHAnsi" w:hAnsiTheme="minorHAnsi" w:cstheme="minorHAnsi"/>
        </w:rPr>
        <w:t>4</w:t>
      </w:r>
      <w:r w:rsidR="002E6255">
        <w:rPr>
          <w:rFonts w:asciiTheme="minorHAnsi" w:hAnsiTheme="minorHAnsi" w:cstheme="minorHAnsi"/>
        </w:rPr>
        <w:t xml:space="preserve"> </w:t>
      </w:r>
      <w:r w:rsidR="00B03971">
        <w:rPr>
          <w:rFonts w:asciiTheme="minorHAnsi" w:hAnsiTheme="minorHAnsi" w:cstheme="minorHAnsi"/>
        </w:rPr>
        <w:t>sections</w:t>
      </w:r>
      <w:r>
        <w:rPr>
          <w:rFonts w:asciiTheme="minorHAnsi" w:hAnsiTheme="minorHAnsi" w:cstheme="minorHAnsi"/>
        </w:rPr>
        <w:t>.</w:t>
      </w:r>
    </w:p>
    <w:p w14:paraId="4B8F6B70" w14:textId="77777777" w:rsidR="006F59CE" w:rsidRDefault="006F59CE" w:rsidP="00151350">
      <w:pPr>
        <w:rPr>
          <w:rFonts w:asciiTheme="minorHAnsi" w:hAnsiTheme="minorHAnsi" w:cstheme="minorHAnsi"/>
        </w:rPr>
      </w:pPr>
      <w:r>
        <w:rPr>
          <w:rFonts w:asciiTheme="minorHAnsi" w:hAnsiTheme="minorHAnsi" w:cstheme="minorHAnsi"/>
        </w:rPr>
        <w:t xml:space="preserve">1) a </w:t>
      </w:r>
      <w:r w:rsidR="00B936D8">
        <w:rPr>
          <w:rFonts w:asciiTheme="minorHAnsi" w:hAnsiTheme="minorHAnsi" w:cstheme="minorHAnsi"/>
        </w:rPr>
        <w:t xml:space="preserve">Time Domain </w:t>
      </w:r>
      <w:r>
        <w:rPr>
          <w:rFonts w:asciiTheme="minorHAnsi" w:hAnsiTheme="minorHAnsi" w:cstheme="minorHAnsi"/>
        </w:rPr>
        <w:t>display for both scope channels 1 &amp; 2.</w:t>
      </w:r>
    </w:p>
    <w:p w14:paraId="58199588" w14:textId="77777777" w:rsidR="00D52BF9" w:rsidRDefault="00FE58F0" w:rsidP="00151350">
      <w:pPr>
        <w:rPr>
          <w:rFonts w:asciiTheme="minorHAnsi" w:hAnsiTheme="minorHAnsi" w:cstheme="minorHAnsi"/>
        </w:rPr>
      </w:pPr>
      <w:r>
        <w:rPr>
          <w:rFonts w:asciiTheme="minorHAnsi" w:hAnsiTheme="minorHAnsi" w:cstheme="minorHAnsi"/>
        </w:rPr>
        <w:t xml:space="preserve">2) a </w:t>
      </w:r>
      <w:r w:rsidR="00B936D8">
        <w:rPr>
          <w:rFonts w:asciiTheme="minorHAnsi" w:hAnsiTheme="minorHAnsi" w:cstheme="minorHAnsi"/>
        </w:rPr>
        <w:t xml:space="preserve">Persistence </w:t>
      </w:r>
      <w:r>
        <w:rPr>
          <w:rFonts w:asciiTheme="minorHAnsi" w:hAnsiTheme="minorHAnsi" w:cstheme="minorHAnsi"/>
        </w:rPr>
        <w:t>view, where Channel 1 is overlaid</w:t>
      </w:r>
      <w:r w:rsidR="00B936D8">
        <w:rPr>
          <w:rFonts w:asciiTheme="minorHAnsi" w:hAnsiTheme="minorHAnsi" w:cstheme="minorHAnsi"/>
        </w:rPr>
        <w:t xml:space="preserve"> a number of times and is triggered by Channel 2 connected to the bit clock.</w:t>
      </w:r>
    </w:p>
    <w:p w14:paraId="688A672F" w14:textId="77777777" w:rsidR="00D52BF9" w:rsidRDefault="00B936D8" w:rsidP="00151350">
      <w:pPr>
        <w:rPr>
          <w:rFonts w:asciiTheme="minorHAnsi" w:hAnsiTheme="minorHAnsi" w:cstheme="minorHAnsi"/>
        </w:rPr>
      </w:pPr>
      <w:r>
        <w:rPr>
          <w:rFonts w:asciiTheme="minorHAnsi" w:hAnsiTheme="minorHAnsi" w:cstheme="minorHAnsi"/>
        </w:rPr>
        <w:t>3) bit error rate counter ERROR COUNT, which displays both the actual count and the moving average of the count.</w:t>
      </w:r>
    </w:p>
    <w:p w14:paraId="20A55BAE" w14:textId="77777777" w:rsidR="00B936D8" w:rsidRDefault="00B936D8" w:rsidP="00151350">
      <w:pPr>
        <w:rPr>
          <w:rFonts w:asciiTheme="minorHAnsi" w:hAnsiTheme="minorHAnsi" w:cstheme="minorHAnsi"/>
        </w:rPr>
      </w:pPr>
      <w:r>
        <w:rPr>
          <w:rFonts w:asciiTheme="minorHAnsi" w:hAnsiTheme="minorHAnsi" w:cstheme="minorHAnsi"/>
        </w:rPr>
        <w:t>4) Table and plot of the BER vs SNR values</w:t>
      </w:r>
    </w:p>
    <w:p w14:paraId="02BAE161" w14:textId="77777777" w:rsidR="00D52BF9" w:rsidRDefault="00D52BF9" w:rsidP="00151350">
      <w:pPr>
        <w:rPr>
          <w:rFonts w:asciiTheme="minorHAnsi" w:hAnsiTheme="minorHAnsi" w:cstheme="minorHAnsi"/>
        </w:rPr>
      </w:pPr>
    </w:p>
    <w:p w14:paraId="5664FE6F" w14:textId="77777777" w:rsidR="00A4199F" w:rsidRDefault="00A4199F" w:rsidP="00151350">
      <w:pPr>
        <w:rPr>
          <w:rFonts w:asciiTheme="minorHAnsi" w:hAnsiTheme="minorHAnsi" w:cstheme="minorHAnsi"/>
        </w:rPr>
      </w:pPr>
      <w:r>
        <w:rPr>
          <w:rFonts w:asciiTheme="minorHAnsi" w:hAnsiTheme="minorHAnsi" w:cstheme="minorHAnsi"/>
        </w:rPr>
        <w:t xml:space="preserve">Once you have the </w:t>
      </w:r>
      <w:r w:rsidR="00B03971">
        <w:rPr>
          <w:rFonts w:asciiTheme="minorHAnsi" w:hAnsiTheme="minorHAnsi" w:cstheme="minorHAnsi"/>
        </w:rPr>
        <w:t>instrument</w:t>
      </w:r>
      <w:r>
        <w:rPr>
          <w:rFonts w:asciiTheme="minorHAnsi" w:hAnsiTheme="minorHAnsi" w:cstheme="minorHAnsi"/>
        </w:rPr>
        <w:t xml:space="preserve"> running you can view the recovered signal in the time domain as well as in an Eye Pattern. You can also see the current error rate being measured, as the count of error pulses </w:t>
      </w:r>
      <w:r w:rsidR="00B03971">
        <w:rPr>
          <w:rFonts w:asciiTheme="minorHAnsi" w:hAnsiTheme="minorHAnsi" w:cstheme="minorHAnsi"/>
        </w:rPr>
        <w:t>divided by the</w:t>
      </w:r>
      <w:r>
        <w:rPr>
          <w:rFonts w:asciiTheme="minorHAnsi" w:hAnsiTheme="minorHAnsi" w:cstheme="minorHAnsi"/>
        </w:rPr>
        <w:t xml:space="preserve"> bit clock periods. The</w:t>
      </w:r>
      <w:r w:rsidR="00B03971">
        <w:rPr>
          <w:rFonts w:asciiTheme="minorHAnsi" w:hAnsiTheme="minorHAnsi" w:cstheme="minorHAnsi"/>
        </w:rPr>
        <w:t xml:space="preserve"> BER</w:t>
      </w:r>
      <w:r w:rsidR="002E6255">
        <w:rPr>
          <w:rFonts w:asciiTheme="minorHAnsi" w:hAnsiTheme="minorHAnsi" w:cstheme="minorHAnsi"/>
        </w:rPr>
        <w:t xml:space="preserve"> </w:t>
      </w:r>
      <w:r w:rsidR="00B03971">
        <w:rPr>
          <w:rFonts w:asciiTheme="minorHAnsi" w:hAnsiTheme="minorHAnsi" w:cstheme="minorHAnsi"/>
        </w:rPr>
        <w:t>instrument</w:t>
      </w:r>
      <w:r>
        <w:rPr>
          <w:rFonts w:asciiTheme="minorHAnsi" w:hAnsiTheme="minorHAnsi" w:cstheme="minorHAnsi"/>
        </w:rPr>
        <w:t xml:space="preserve"> is counting both of these signals.</w:t>
      </w:r>
    </w:p>
    <w:p w14:paraId="7B81CB01" w14:textId="77777777" w:rsidR="00A4199F" w:rsidRDefault="00A4199F" w:rsidP="00151350">
      <w:pPr>
        <w:rPr>
          <w:rFonts w:asciiTheme="minorHAnsi" w:hAnsiTheme="minorHAnsi" w:cstheme="minorHAnsi"/>
        </w:rPr>
      </w:pPr>
      <w:r>
        <w:rPr>
          <w:rFonts w:asciiTheme="minorHAnsi" w:hAnsiTheme="minorHAnsi" w:cstheme="minorHAnsi"/>
        </w:rPr>
        <w:t>Note that you will not be changing the signal level at all. Only the noise level will be changed.</w:t>
      </w:r>
    </w:p>
    <w:p w14:paraId="3D55DEAC" w14:textId="77777777" w:rsidR="00A4199F" w:rsidRDefault="00A4199F" w:rsidP="00151350">
      <w:pPr>
        <w:rPr>
          <w:rFonts w:asciiTheme="minorHAnsi" w:hAnsiTheme="minorHAnsi" w:cstheme="minorHAnsi"/>
        </w:rPr>
      </w:pPr>
    </w:p>
    <w:tbl>
      <w:tblPr>
        <w:tblW w:w="0" w:type="auto"/>
        <w:tblLook w:val="0000" w:firstRow="0" w:lastRow="0" w:firstColumn="0" w:lastColumn="0" w:noHBand="0" w:noVBand="0"/>
      </w:tblPr>
      <w:tblGrid>
        <w:gridCol w:w="550"/>
        <w:gridCol w:w="8645"/>
      </w:tblGrid>
      <w:tr w:rsidR="00A4199F" w14:paraId="659096AB" w14:textId="77777777" w:rsidTr="00B155E0">
        <w:tc>
          <w:tcPr>
            <w:tcW w:w="550" w:type="dxa"/>
            <w:tcBorders>
              <w:top w:val="nil"/>
              <w:left w:val="nil"/>
              <w:bottom w:val="nil"/>
              <w:right w:val="nil"/>
            </w:tcBorders>
          </w:tcPr>
          <w:p w14:paraId="224C4953" w14:textId="77777777" w:rsidR="00A4199F" w:rsidRDefault="00F175E4" w:rsidP="001E0549">
            <w:r>
              <w:t>2</w:t>
            </w:r>
            <w:r w:rsidR="00A4199F">
              <w:t>.</w:t>
            </w:r>
          </w:p>
        </w:tc>
        <w:tc>
          <w:tcPr>
            <w:tcW w:w="8645" w:type="dxa"/>
            <w:tcBorders>
              <w:top w:val="nil"/>
              <w:left w:val="nil"/>
              <w:bottom w:val="nil"/>
              <w:right w:val="nil"/>
            </w:tcBorders>
          </w:tcPr>
          <w:p w14:paraId="63A5AAA6" w14:textId="77777777" w:rsidR="00A4199F" w:rsidRPr="00832FBB" w:rsidRDefault="00A4199F" w:rsidP="00B155E0">
            <w:r>
              <w:t xml:space="preserve">Reconnect the noise signal to the </w:t>
            </w:r>
            <w:r w:rsidR="00B03971">
              <w:t>TRIPLE ADDER</w:t>
            </w:r>
            <w:r>
              <w:t>.</w:t>
            </w:r>
          </w:p>
        </w:tc>
      </w:tr>
    </w:tbl>
    <w:p w14:paraId="76F0FB54" w14:textId="77777777" w:rsidR="00A4199F" w:rsidRDefault="00A4199F" w:rsidP="00151350">
      <w:pPr>
        <w:rPr>
          <w:rFonts w:asciiTheme="minorHAnsi" w:hAnsiTheme="minorHAnsi" w:cstheme="minorHAnsi"/>
        </w:rPr>
      </w:pPr>
    </w:p>
    <w:p w14:paraId="15E6C439" w14:textId="77777777" w:rsidR="00A4199F" w:rsidRDefault="00A4199F" w:rsidP="00151350">
      <w:pPr>
        <w:rPr>
          <w:rFonts w:asciiTheme="minorHAnsi" w:hAnsiTheme="minorHAnsi" w:cstheme="minorHAnsi"/>
        </w:rPr>
      </w:pPr>
      <w:r>
        <w:rPr>
          <w:rFonts w:asciiTheme="minorHAnsi" w:hAnsiTheme="minorHAnsi" w:cstheme="minorHAnsi"/>
        </w:rPr>
        <w:t xml:space="preserve">Starting at </w:t>
      </w:r>
      <w:r w:rsidR="00B03971">
        <w:rPr>
          <w:rFonts w:asciiTheme="minorHAnsi" w:hAnsiTheme="minorHAnsi" w:cstheme="minorHAnsi"/>
        </w:rPr>
        <w:t>N = +3dB (</w:t>
      </w:r>
      <w:proofErr w:type="spellStart"/>
      <w:proofErr w:type="gramStart"/>
      <w:r w:rsidR="00B03971">
        <w:rPr>
          <w:rFonts w:asciiTheme="minorHAnsi" w:hAnsiTheme="minorHAnsi" w:cstheme="minorHAnsi"/>
        </w:rPr>
        <w:t>ie:</w:t>
      </w:r>
      <w:r>
        <w:rPr>
          <w:rFonts w:asciiTheme="minorHAnsi" w:hAnsiTheme="minorHAnsi" w:cstheme="minorHAnsi"/>
        </w:rPr>
        <w:t>SNR</w:t>
      </w:r>
      <w:proofErr w:type="spellEnd"/>
      <w:proofErr w:type="gramEnd"/>
      <w:r>
        <w:rPr>
          <w:rFonts w:asciiTheme="minorHAnsi" w:hAnsiTheme="minorHAnsi" w:cstheme="minorHAnsi"/>
        </w:rPr>
        <w:t xml:space="preserve"> = </w:t>
      </w:r>
      <w:r w:rsidR="004D6C2C">
        <w:rPr>
          <w:rFonts w:asciiTheme="minorHAnsi" w:hAnsiTheme="minorHAnsi" w:cstheme="minorHAnsi"/>
        </w:rPr>
        <w:t>-3</w:t>
      </w:r>
      <w:r>
        <w:rPr>
          <w:rFonts w:asciiTheme="minorHAnsi" w:hAnsiTheme="minorHAnsi" w:cstheme="minorHAnsi"/>
        </w:rPr>
        <w:t xml:space="preserve"> dB</w:t>
      </w:r>
      <w:r w:rsidR="00B03971">
        <w:rPr>
          <w:rFonts w:asciiTheme="minorHAnsi" w:hAnsiTheme="minorHAnsi" w:cstheme="minorHAnsi"/>
        </w:rPr>
        <w:t>)</w:t>
      </w:r>
      <w:r>
        <w:rPr>
          <w:rFonts w:asciiTheme="minorHAnsi" w:hAnsiTheme="minorHAnsi" w:cstheme="minorHAnsi"/>
        </w:rPr>
        <w:t xml:space="preserve">, the measurements procedure is as follows and should be tabulated into the Table </w:t>
      </w:r>
      <w:r w:rsidR="00456DF4">
        <w:rPr>
          <w:rFonts w:asciiTheme="minorHAnsi" w:hAnsiTheme="minorHAnsi" w:cstheme="minorHAnsi"/>
        </w:rPr>
        <w:t>4</w:t>
      </w:r>
      <w:r>
        <w:rPr>
          <w:rFonts w:asciiTheme="minorHAnsi" w:hAnsiTheme="minorHAnsi" w:cstheme="minorHAnsi"/>
        </w:rPr>
        <w:t xml:space="preserve"> below:</w:t>
      </w:r>
    </w:p>
    <w:p w14:paraId="5102782D" w14:textId="77777777" w:rsidR="00B155E0" w:rsidRDefault="00B155E0" w:rsidP="00151350">
      <w:pPr>
        <w:rPr>
          <w:rFonts w:asciiTheme="minorHAnsi" w:hAnsiTheme="minorHAnsi" w:cstheme="minorHAnsi"/>
        </w:rPr>
      </w:pPr>
    </w:p>
    <w:p w14:paraId="66C93C66" w14:textId="77777777" w:rsidR="007B6580" w:rsidRDefault="007B6580" w:rsidP="007B6580">
      <w:pPr>
        <w:pStyle w:val="Caption"/>
        <w:keepNext/>
      </w:pPr>
      <w:r>
        <w:t xml:space="preserve">Table </w:t>
      </w:r>
      <w:r w:rsidR="00456DF4">
        <w:rPr>
          <w:noProof/>
        </w:rPr>
        <w:t>4</w:t>
      </w:r>
    </w:p>
    <w:tbl>
      <w:tblPr>
        <w:tblStyle w:val="TableGrid"/>
        <w:tblW w:w="0" w:type="auto"/>
        <w:jc w:val="center"/>
        <w:tblLook w:val="04A0" w:firstRow="1" w:lastRow="0" w:firstColumn="1" w:lastColumn="0" w:noHBand="0" w:noVBand="1"/>
      </w:tblPr>
      <w:tblGrid>
        <w:gridCol w:w="2394"/>
        <w:gridCol w:w="2394"/>
        <w:gridCol w:w="2394"/>
        <w:gridCol w:w="2394"/>
      </w:tblGrid>
      <w:tr w:rsidR="007B6580" w:rsidRPr="007B6580" w14:paraId="4EBD6B31" w14:textId="77777777" w:rsidTr="007B6580">
        <w:trPr>
          <w:jc w:val="center"/>
        </w:trPr>
        <w:tc>
          <w:tcPr>
            <w:tcW w:w="2394" w:type="dxa"/>
          </w:tcPr>
          <w:p w14:paraId="511EFE07" w14:textId="77777777" w:rsidR="007B6580" w:rsidRPr="007B6580" w:rsidRDefault="007B6580" w:rsidP="007B6580">
            <w:pPr>
              <w:jc w:val="center"/>
              <w:rPr>
                <w:rFonts w:asciiTheme="minorHAnsi" w:hAnsiTheme="minorHAnsi" w:cstheme="minorHAnsi"/>
                <w:b/>
              </w:rPr>
            </w:pPr>
            <w:r w:rsidRPr="007B6580">
              <w:rPr>
                <w:rFonts w:asciiTheme="minorHAnsi" w:hAnsiTheme="minorHAnsi" w:cstheme="minorHAnsi"/>
                <w:b/>
              </w:rPr>
              <w:t>N (dB)</w:t>
            </w:r>
          </w:p>
        </w:tc>
        <w:tc>
          <w:tcPr>
            <w:tcW w:w="2394" w:type="dxa"/>
          </w:tcPr>
          <w:p w14:paraId="2D043EBE" w14:textId="77777777" w:rsidR="007B6580" w:rsidRPr="007B6580" w:rsidRDefault="007B6580" w:rsidP="007B6580">
            <w:pPr>
              <w:jc w:val="center"/>
              <w:rPr>
                <w:rFonts w:asciiTheme="minorHAnsi" w:hAnsiTheme="minorHAnsi" w:cstheme="minorHAnsi"/>
                <w:b/>
              </w:rPr>
            </w:pPr>
            <w:r w:rsidRPr="007B6580">
              <w:rPr>
                <w:rFonts w:asciiTheme="minorHAnsi" w:hAnsiTheme="minorHAnsi" w:cstheme="minorHAnsi"/>
                <w:b/>
              </w:rPr>
              <w:t>N (V/V)</w:t>
            </w:r>
          </w:p>
        </w:tc>
        <w:tc>
          <w:tcPr>
            <w:tcW w:w="2394" w:type="dxa"/>
          </w:tcPr>
          <w:p w14:paraId="16E7BD97" w14:textId="77777777" w:rsidR="007B6580" w:rsidRPr="007B6580" w:rsidRDefault="007B6580" w:rsidP="007B6580">
            <w:pPr>
              <w:jc w:val="center"/>
              <w:rPr>
                <w:rFonts w:asciiTheme="minorHAnsi" w:hAnsiTheme="minorHAnsi" w:cstheme="minorHAnsi"/>
                <w:b/>
              </w:rPr>
            </w:pPr>
            <w:r w:rsidRPr="007B6580">
              <w:rPr>
                <w:rFonts w:asciiTheme="minorHAnsi" w:hAnsiTheme="minorHAnsi" w:cstheme="minorHAnsi"/>
                <w:b/>
              </w:rPr>
              <w:t>S/N (dB)</w:t>
            </w:r>
          </w:p>
        </w:tc>
        <w:tc>
          <w:tcPr>
            <w:tcW w:w="2394" w:type="dxa"/>
          </w:tcPr>
          <w:p w14:paraId="53611708" w14:textId="77777777" w:rsidR="007B6580" w:rsidRPr="007B6580" w:rsidRDefault="007B6580" w:rsidP="007B6580">
            <w:pPr>
              <w:jc w:val="center"/>
              <w:rPr>
                <w:rFonts w:asciiTheme="minorHAnsi" w:hAnsiTheme="minorHAnsi" w:cstheme="minorHAnsi"/>
                <w:b/>
              </w:rPr>
            </w:pPr>
            <w:r w:rsidRPr="007B6580">
              <w:rPr>
                <w:rFonts w:asciiTheme="minorHAnsi" w:hAnsiTheme="minorHAnsi" w:cstheme="minorHAnsi"/>
                <w:b/>
              </w:rPr>
              <w:t>BER</w:t>
            </w:r>
          </w:p>
        </w:tc>
      </w:tr>
      <w:tr w:rsidR="007B6580" w:rsidRPr="007B6580" w14:paraId="601D0A44" w14:textId="77777777" w:rsidTr="007B6580">
        <w:trPr>
          <w:jc w:val="center"/>
        </w:trPr>
        <w:tc>
          <w:tcPr>
            <w:tcW w:w="2394" w:type="dxa"/>
          </w:tcPr>
          <w:p w14:paraId="53C6161C"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+3</w:t>
            </w:r>
          </w:p>
        </w:tc>
        <w:tc>
          <w:tcPr>
            <w:tcW w:w="2394" w:type="dxa"/>
          </w:tcPr>
          <w:p w14:paraId="714B0BCE"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1.4</w:t>
            </w:r>
          </w:p>
        </w:tc>
        <w:tc>
          <w:tcPr>
            <w:tcW w:w="2394" w:type="dxa"/>
          </w:tcPr>
          <w:p w14:paraId="6710E3A8"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-3</w:t>
            </w:r>
          </w:p>
        </w:tc>
        <w:tc>
          <w:tcPr>
            <w:tcW w:w="2394" w:type="dxa"/>
          </w:tcPr>
          <w:p w14:paraId="0DFA8DC2" w14:textId="77777777" w:rsidR="007B6580" w:rsidRPr="007B6580" w:rsidRDefault="007B6580" w:rsidP="007B6580">
            <w:pPr>
              <w:jc w:val="center"/>
              <w:rPr>
                <w:rFonts w:asciiTheme="minorHAnsi" w:hAnsiTheme="minorHAnsi" w:cstheme="minorHAnsi"/>
              </w:rPr>
            </w:pPr>
          </w:p>
        </w:tc>
      </w:tr>
      <w:tr w:rsidR="007B6580" w:rsidRPr="007B6580" w14:paraId="1598A3C5" w14:textId="77777777" w:rsidTr="007B6580">
        <w:trPr>
          <w:jc w:val="center"/>
        </w:trPr>
        <w:tc>
          <w:tcPr>
            <w:tcW w:w="2394" w:type="dxa"/>
          </w:tcPr>
          <w:p w14:paraId="551FB4C9"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0</w:t>
            </w:r>
          </w:p>
        </w:tc>
        <w:tc>
          <w:tcPr>
            <w:tcW w:w="2394" w:type="dxa"/>
          </w:tcPr>
          <w:p w14:paraId="3C6753F1"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1</w:t>
            </w:r>
          </w:p>
        </w:tc>
        <w:tc>
          <w:tcPr>
            <w:tcW w:w="2394" w:type="dxa"/>
          </w:tcPr>
          <w:p w14:paraId="630C24FB"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0</w:t>
            </w:r>
          </w:p>
        </w:tc>
        <w:tc>
          <w:tcPr>
            <w:tcW w:w="2394" w:type="dxa"/>
          </w:tcPr>
          <w:p w14:paraId="63F3A89E" w14:textId="77777777" w:rsidR="007B6580" w:rsidRPr="007B6580" w:rsidRDefault="007B6580" w:rsidP="007B6580">
            <w:pPr>
              <w:jc w:val="center"/>
              <w:rPr>
                <w:rFonts w:asciiTheme="minorHAnsi" w:hAnsiTheme="minorHAnsi" w:cstheme="minorHAnsi"/>
              </w:rPr>
            </w:pPr>
          </w:p>
        </w:tc>
      </w:tr>
      <w:tr w:rsidR="007B6580" w:rsidRPr="007B6580" w14:paraId="3AB30FD8" w14:textId="77777777" w:rsidTr="007B6580">
        <w:trPr>
          <w:jc w:val="center"/>
        </w:trPr>
        <w:tc>
          <w:tcPr>
            <w:tcW w:w="2394" w:type="dxa"/>
          </w:tcPr>
          <w:p w14:paraId="1BCF8566"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-3</w:t>
            </w:r>
          </w:p>
        </w:tc>
        <w:tc>
          <w:tcPr>
            <w:tcW w:w="2394" w:type="dxa"/>
          </w:tcPr>
          <w:p w14:paraId="033D62D0"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0.71</w:t>
            </w:r>
          </w:p>
        </w:tc>
        <w:tc>
          <w:tcPr>
            <w:tcW w:w="2394" w:type="dxa"/>
          </w:tcPr>
          <w:p w14:paraId="65048759"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3</w:t>
            </w:r>
          </w:p>
        </w:tc>
        <w:tc>
          <w:tcPr>
            <w:tcW w:w="2394" w:type="dxa"/>
          </w:tcPr>
          <w:p w14:paraId="79C94D9A" w14:textId="77777777" w:rsidR="007B6580" w:rsidRPr="007B6580" w:rsidRDefault="007B6580" w:rsidP="007B6580">
            <w:pPr>
              <w:jc w:val="center"/>
              <w:rPr>
                <w:rFonts w:asciiTheme="minorHAnsi" w:hAnsiTheme="minorHAnsi" w:cstheme="minorHAnsi"/>
              </w:rPr>
            </w:pPr>
          </w:p>
        </w:tc>
      </w:tr>
      <w:tr w:rsidR="007B6580" w:rsidRPr="007B6580" w14:paraId="010FC17C" w14:textId="77777777" w:rsidTr="007B6580">
        <w:trPr>
          <w:jc w:val="center"/>
        </w:trPr>
        <w:tc>
          <w:tcPr>
            <w:tcW w:w="2394" w:type="dxa"/>
          </w:tcPr>
          <w:p w14:paraId="0273B7E6"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-6</w:t>
            </w:r>
          </w:p>
        </w:tc>
        <w:tc>
          <w:tcPr>
            <w:tcW w:w="2394" w:type="dxa"/>
          </w:tcPr>
          <w:p w14:paraId="2C62B1A5"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0.5</w:t>
            </w:r>
          </w:p>
        </w:tc>
        <w:tc>
          <w:tcPr>
            <w:tcW w:w="2394" w:type="dxa"/>
          </w:tcPr>
          <w:p w14:paraId="6145DE89"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6</w:t>
            </w:r>
          </w:p>
        </w:tc>
        <w:tc>
          <w:tcPr>
            <w:tcW w:w="2394" w:type="dxa"/>
          </w:tcPr>
          <w:p w14:paraId="50770536" w14:textId="77777777" w:rsidR="007B6580" w:rsidRPr="007B6580" w:rsidRDefault="007B6580" w:rsidP="007B6580">
            <w:pPr>
              <w:jc w:val="center"/>
              <w:rPr>
                <w:rFonts w:asciiTheme="minorHAnsi" w:hAnsiTheme="minorHAnsi" w:cstheme="minorHAnsi"/>
              </w:rPr>
            </w:pPr>
          </w:p>
        </w:tc>
      </w:tr>
      <w:tr w:rsidR="007B6580" w:rsidRPr="007B6580" w14:paraId="072ACAD0" w14:textId="77777777" w:rsidTr="007B6580">
        <w:trPr>
          <w:jc w:val="center"/>
        </w:trPr>
        <w:tc>
          <w:tcPr>
            <w:tcW w:w="2394" w:type="dxa"/>
          </w:tcPr>
          <w:p w14:paraId="547E75DB"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-9</w:t>
            </w:r>
          </w:p>
        </w:tc>
        <w:tc>
          <w:tcPr>
            <w:tcW w:w="2394" w:type="dxa"/>
          </w:tcPr>
          <w:p w14:paraId="127C3B2A"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0.35</w:t>
            </w:r>
          </w:p>
        </w:tc>
        <w:tc>
          <w:tcPr>
            <w:tcW w:w="2394" w:type="dxa"/>
          </w:tcPr>
          <w:p w14:paraId="42F668B7"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9</w:t>
            </w:r>
          </w:p>
        </w:tc>
        <w:tc>
          <w:tcPr>
            <w:tcW w:w="2394" w:type="dxa"/>
          </w:tcPr>
          <w:p w14:paraId="021BFFA3" w14:textId="77777777" w:rsidR="007B6580" w:rsidRPr="007B6580" w:rsidRDefault="007B6580" w:rsidP="007B6580">
            <w:pPr>
              <w:jc w:val="center"/>
              <w:rPr>
                <w:rFonts w:asciiTheme="minorHAnsi" w:hAnsiTheme="minorHAnsi" w:cstheme="minorHAnsi"/>
              </w:rPr>
            </w:pPr>
          </w:p>
        </w:tc>
      </w:tr>
      <w:tr w:rsidR="007B6580" w:rsidRPr="007B6580" w14:paraId="6AD1B13E" w14:textId="77777777" w:rsidTr="007B6580">
        <w:trPr>
          <w:jc w:val="center"/>
        </w:trPr>
        <w:tc>
          <w:tcPr>
            <w:tcW w:w="2394" w:type="dxa"/>
          </w:tcPr>
          <w:p w14:paraId="0FB342B1"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-12</w:t>
            </w:r>
          </w:p>
        </w:tc>
        <w:tc>
          <w:tcPr>
            <w:tcW w:w="2394" w:type="dxa"/>
          </w:tcPr>
          <w:p w14:paraId="6B124273"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0.25</w:t>
            </w:r>
          </w:p>
        </w:tc>
        <w:tc>
          <w:tcPr>
            <w:tcW w:w="2394" w:type="dxa"/>
          </w:tcPr>
          <w:p w14:paraId="368C35A5" w14:textId="77777777" w:rsidR="007B6580" w:rsidRPr="007B6580" w:rsidRDefault="007B6580" w:rsidP="007B6580">
            <w:pPr>
              <w:jc w:val="center"/>
              <w:rPr>
                <w:rFonts w:asciiTheme="minorHAnsi" w:hAnsiTheme="minorHAnsi" w:cstheme="minorHAnsi"/>
              </w:rPr>
            </w:pPr>
            <w:r>
              <w:rPr>
                <w:rFonts w:asciiTheme="minorHAnsi" w:hAnsiTheme="minorHAnsi" w:cstheme="minorHAnsi"/>
              </w:rPr>
              <w:t>12</w:t>
            </w:r>
          </w:p>
        </w:tc>
        <w:tc>
          <w:tcPr>
            <w:tcW w:w="2394" w:type="dxa"/>
          </w:tcPr>
          <w:p w14:paraId="3BF2C08D" w14:textId="77777777" w:rsidR="007B6580" w:rsidRPr="007B6580" w:rsidRDefault="007B6580" w:rsidP="007B6580">
            <w:pPr>
              <w:jc w:val="center"/>
              <w:rPr>
                <w:rFonts w:asciiTheme="minorHAnsi" w:hAnsiTheme="minorHAnsi" w:cstheme="minorHAnsi"/>
              </w:rPr>
            </w:pPr>
          </w:p>
        </w:tc>
      </w:tr>
    </w:tbl>
    <w:p w14:paraId="0989976E" w14:textId="77777777" w:rsidR="00B155E0" w:rsidRDefault="00B155E0" w:rsidP="00151350">
      <w:pPr>
        <w:rPr>
          <w:rFonts w:asciiTheme="minorHAnsi" w:hAnsiTheme="minorHAnsi" w:cstheme="minorHAnsi"/>
        </w:rPr>
      </w:pPr>
    </w:p>
    <w:p w14:paraId="7E830CD5" w14:textId="77777777" w:rsidR="00A4199F" w:rsidRDefault="00A4199F" w:rsidP="00151350">
      <w:pPr>
        <w:rPr>
          <w:rFonts w:asciiTheme="minorHAnsi" w:hAnsiTheme="minorHAnsi" w:cstheme="minorHAnsi"/>
        </w:rPr>
      </w:pPr>
    </w:p>
    <w:tbl>
      <w:tblPr>
        <w:tblW w:w="0" w:type="auto"/>
        <w:tblLook w:val="0000" w:firstRow="0" w:lastRow="0" w:firstColumn="0" w:lastColumn="0" w:noHBand="0" w:noVBand="0"/>
      </w:tblPr>
      <w:tblGrid>
        <w:gridCol w:w="550"/>
        <w:gridCol w:w="8645"/>
      </w:tblGrid>
      <w:tr w:rsidR="00151350" w14:paraId="72C3B604" w14:textId="77777777" w:rsidTr="00151350">
        <w:tc>
          <w:tcPr>
            <w:tcW w:w="550" w:type="dxa"/>
            <w:tcBorders>
              <w:top w:val="nil"/>
              <w:left w:val="nil"/>
              <w:bottom w:val="nil"/>
              <w:right w:val="nil"/>
            </w:tcBorders>
          </w:tcPr>
          <w:p w14:paraId="0490383A" w14:textId="77777777" w:rsidR="00151350" w:rsidRDefault="001E0549" w:rsidP="001E0549">
            <w:r>
              <w:t>3</w:t>
            </w:r>
            <w:r w:rsidR="00151350">
              <w:t>.</w:t>
            </w:r>
          </w:p>
        </w:tc>
        <w:tc>
          <w:tcPr>
            <w:tcW w:w="8645" w:type="dxa"/>
            <w:tcBorders>
              <w:top w:val="nil"/>
              <w:left w:val="nil"/>
              <w:bottom w:val="nil"/>
              <w:right w:val="nil"/>
            </w:tcBorders>
          </w:tcPr>
          <w:p w14:paraId="2BC9AB77" w14:textId="77777777" w:rsidR="00151350" w:rsidRDefault="00A4199F" w:rsidP="001233BC">
            <w:r>
              <w:t xml:space="preserve">Set the noise level by entering the relative noise level into the </w:t>
            </w:r>
            <w:r w:rsidR="002E6255">
              <w:t xml:space="preserve">FUNCTION GENERATOR </w:t>
            </w:r>
            <w:r w:rsidR="00A27074">
              <w:t>2</w:t>
            </w:r>
            <w:r w:rsidR="00456DF4">
              <w:t>‘G</w:t>
            </w:r>
            <w:r>
              <w:t>ain</w:t>
            </w:r>
            <w:r w:rsidR="00456DF4">
              <w:t>’</w:t>
            </w:r>
            <w:r w:rsidR="004D6C2C">
              <w:t xml:space="preserve"> setting</w:t>
            </w:r>
            <w:r>
              <w:t xml:space="preserve">, starting with </w:t>
            </w:r>
            <w:r w:rsidR="00456DF4">
              <w:t>G</w:t>
            </w:r>
            <w:r>
              <w:t>ain = 1.</w:t>
            </w:r>
            <w:r w:rsidR="004D6C2C">
              <w:t>4. You will control the relative gain of the noise via this setting.</w:t>
            </w:r>
          </w:p>
        </w:tc>
      </w:tr>
    </w:tbl>
    <w:p w14:paraId="592AA3B9" w14:textId="77777777" w:rsidR="00151350" w:rsidRDefault="00151350" w:rsidP="00151350"/>
    <w:tbl>
      <w:tblPr>
        <w:tblW w:w="0" w:type="auto"/>
        <w:tblLook w:val="0000" w:firstRow="0" w:lastRow="0" w:firstColumn="0" w:lastColumn="0" w:noHBand="0" w:noVBand="0"/>
      </w:tblPr>
      <w:tblGrid>
        <w:gridCol w:w="479"/>
        <w:gridCol w:w="8719"/>
      </w:tblGrid>
      <w:tr w:rsidR="00881938" w14:paraId="4F058CB8" w14:textId="77777777" w:rsidTr="00881938">
        <w:tc>
          <w:tcPr>
            <w:tcW w:w="479" w:type="dxa"/>
            <w:tcBorders>
              <w:top w:val="nil"/>
              <w:left w:val="nil"/>
              <w:bottom w:val="nil"/>
              <w:right w:val="nil"/>
            </w:tcBorders>
          </w:tcPr>
          <w:p w14:paraId="53D7DC2E" w14:textId="77777777" w:rsidR="00881938" w:rsidRDefault="001E0549" w:rsidP="001E0549">
            <w:r>
              <w:t>4</w:t>
            </w:r>
            <w:r w:rsidR="00881938">
              <w:t>.</w:t>
            </w:r>
          </w:p>
        </w:tc>
        <w:tc>
          <w:tcPr>
            <w:tcW w:w="8719" w:type="dxa"/>
            <w:tcBorders>
              <w:top w:val="nil"/>
              <w:left w:val="nil"/>
              <w:bottom w:val="nil"/>
              <w:right w:val="nil"/>
            </w:tcBorders>
          </w:tcPr>
          <w:p w14:paraId="1B26A0BD" w14:textId="77777777" w:rsidR="00A4199F" w:rsidRDefault="00A4199F" w:rsidP="001233BC">
            <w:r>
              <w:t xml:space="preserve">Wait for about </w:t>
            </w:r>
            <w:r w:rsidR="003A0D6F">
              <w:t>15-30</w:t>
            </w:r>
            <w:r>
              <w:t xml:space="preserve"> seconds and then note the error rate at the MAV10 indicator. This is the moving average of the last 10 rates values.</w:t>
            </w:r>
          </w:p>
          <w:p w14:paraId="33F125D6" w14:textId="77777777" w:rsidR="00A4199F" w:rsidRDefault="00A4199F" w:rsidP="001233BC"/>
          <w:p w14:paraId="45455EE7" w14:textId="77777777" w:rsidR="003A0D6F" w:rsidRDefault="003A0D6F" w:rsidP="001233BC">
            <w:r>
              <w:t xml:space="preserve">Most importantly, observe the eye pattern as you change the noise level. Even though the eye appears “closed” there are not </w:t>
            </w:r>
            <w:r w:rsidR="00B155E0">
              <w:t xml:space="preserve">as </w:t>
            </w:r>
            <w:r>
              <w:t xml:space="preserve">many errors occurring as you might </w:t>
            </w:r>
            <w:r w:rsidR="00B155E0">
              <w:t>expect from viewing the eye pattern</w:t>
            </w:r>
            <w:r>
              <w:t>.</w:t>
            </w:r>
          </w:p>
          <w:p w14:paraId="1156ADCB" w14:textId="77777777" w:rsidR="003A0D6F" w:rsidRDefault="003A0D6F" w:rsidP="001233BC"/>
          <w:p w14:paraId="45561179" w14:textId="1D394634" w:rsidR="003A0D6F" w:rsidRDefault="003A0D6F" w:rsidP="003A0D6F">
            <w:pPr>
              <w:spacing w:line="240" w:lineRule="auto"/>
            </w:pPr>
            <w:r>
              <w:t>1-</w:t>
            </w:r>
            <w:r w:rsidR="00F175E4">
              <w:t>10</w:t>
            </w:r>
            <w:r>
              <w:t xml:space="preserve"> Why are </w:t>
            </w:r>
            <w:r w:rsidR="00AD448C">
              <w:t xml:space="preserve">so </w:t>
            </w:r>
            <w:r>
              <w:t xml:space="preserve">few errors occurring although the eye appears closed most of the time at </w:t>
            </w:r>
            <w:r w:rsidR="00AD448C">
              <w:t>certain</w:t>
            </w:r>
            <w:r>
              <w:t xml:space="preserve"> noise levels?</w:t>
            </w:r>
          </w:p>
          <w:p w14:paraId="11E928CD" w14:textId="77777777" w:rsidR="003A0D6F" w:rsidRDefault="003A0D6F" w:rsidP="003A0D6F">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8503"/>
            </w:tblGrid>
            <w:tr w:rsidR="003A0D6F" w:rsidRPr="002F54C5" w14:paraId="7538310B" w14:textId="77777777" w:rsidTr="00B155E0">
              <w:trPr>
                <w:jc w:val="center"/>
              </w:trPr>
              <w:tc>
                <w:tcPr>
                  <w:tcW w:w="9576" w:type="dxa"/>
                </w:tcPr>
                <w:p w14:paraId="38CEEBC8" w14:textId="77777777" w:rsidR="003A0D6F" w:rsidRPr="002F54C5" w:rsidRDefault="003A0D6F" w:rsidP="003A0D6F">
                  <w:pPr>
                    <w:pStyle w:val="ListParagraph"/>
                    <w:ind w:left="0"/>
                    <w:rPr>
                      <w:noProof/>
                      <w:color w:val="FF0000"/>
                      <w:u w:val="single"/>
                    </w:rPr>
                  </w:pPr>
                </w:p>
              </w:tc>
            </w:tr>
            <w:tr w:rsidR="003A0D6F" w:rsidRPr="002F54C5" w14:paraId="2E98B13F" w14:textId="77777777" w:rsidTr="00B155E0">
              <w:trPr>
                <w:jc w:val="center"/>
              </w:trPr>
              <w:tc>
                <w:tcPr>
                  <w:tcW w:w="9576" w:type="dxa"/>
                </w:tcPr>
                <w:p w14:paraId="07BE6797" w14:textId="77777777" w:rsidR="003A0D6F" w:rsidRPr="002F54C5" w:rsidRDefault="003A0D6F" w:rsidP="003A0D6F">
                  <w:pPr>
                    <w:pStyle w:val="ListParagraph"/>
                    <w:ind w:left="0"/>
                    <w:rPr>
                      <w:noProof/>
                      <w:color w:val="FF0000"/>
                      <w:u w:val="single"/>
                    </w:rPr>
                  </w:pPr>
                </w:p>
              </w:tc>
            </w:tr>
            <w:tr w:rsidR="003A0D6F" w:rsidRPr="002F54C5" w14:paraId="1EB9C42B" w14:textId="77777777" w:rsidTr="00B155E0">
              <w:trPr>
                <w:jc w:val="center"/>
              </w:trPr>
              <w:tc>
                <w:tcPr>
                  <w:tcW w:w="9576" w:type="dxa"/>
                </w:tcPr>
                <w:p w14:paraId="32D489DD" w14:textId="77777777" w:rsidR="003A0D6F" w:rsidRPr="002F54C5" w:rsidRDefault="003A0D6F" w:rsidP="003A0D6F">
                  <w:pPr>
                    <w:pStyle w:val="ListParagraph"/>
                    <w:ind w:left="0"/>
                    <w:rPr>
                      <w:noProof/>
                      <w:color w:val="FF0000"/>
                      <w:u w:val="single"/>
                    </w:rPr>
                  </w:pPr>
                </w:p>
              </w:tc>
            </w:tr>
          </w:tbl>
          <w:p w14:paraId="57A77A24" w14:textId="77777777" w:rsidR="00881938" w:rsidRDefault="00881938" w:rsidP="001233BC"/>
        </w:tc>
      </w:tr>
    </w:tbl>
    <w:p w14:paraId="22F4604A" w14:textId="77777777" w:rsidR="00151350" w:rsidRDefault="00151350" w:rsidP="00151350">
      <w:pPr>
        <w:spacing w:line="240" w:lineRule="auto"/>
      </w:pPr>
    </w:p>
    <w:tbl>
      <w:tblPr>
        <w:tblW w:w="0" w:type="auto"/>
        <w:tblLook w:val="0000" w:firstRow="0" w:lastRow="0" w:firstColumn="0" w:lastColumn="0" w:noHBand="0" w:noVBand="0"/>
      </w:tblPr>
      <w:tblGrid>
        <w:gridCol w:w="550"/>
        <w:gridCol w:w="8646"/>
      </w:tblGrid>
      <w:tr w:rsidR="00151350" w14:paraId="08DF0EE5" w14:textId="77777777" w:rsidTr="001233BC">
        <w:tc>
          <w:tcPr>
            <w:tcW w:w="550" w:type="dxa"/>
            <w:tcBorders>
              <w:top w:val="nil"/>
              <w:left w:val="nil"/>
              <w:bottom w:val="nil"/>
              <w:right w:val="nil"/>
            </w:tcBorders>
          </w:tcPr>
          <w:p w14:paraId="141EAA83" w14:textId="77777777" w:rsidR="00151350" w:rsidRDefault="001E0549" w:rsidP="001E0549">
            <w:bookmarkStart w:id="47" w:name="_Hlk510191097"/>
            <w:r>
              <w:t>5</w:t>
            </w:r>
            <w:r w:rsidR="00151350">
              <w:t>.</w:t>
            </w:r>
          </w:p>
        </w:tc>
        <w:tc>
          <w:tcPr>
            <w:tcW w:w="8646" w:type="dxa"/>
            <w:tcBorders>
              <w:top w:val="nil"/>
              <w:left w:val="nil"/>
              <w:bottom w:val="nil"/>
              <w:right w:val="nil"/>
            </w:tcBorders>
          </w:tcPr>
          <w:p w14:paraId="77801CD5" w14:textId="77777777" w:rsidR="00151350" w:rsidRDefault="003A0D6F" w:rsidP="001233BC">
            <w:r>
              <w:t xml:space="preserve">Vary the noise to </w:t>
            </w:r>
            <w:r w:rsidR="002E6255">
              <w:t xml:space="preserve">the next </w:t>
            </w:r>
            <w:r>
              <w:t>suggested level from the table and repeat these steps</w:t>
            </w:r>
            <w:r w:rsidR="002E6255">
              <w:t xml:space="preserve"> 4 &amp; 5.</w:t>
            </w:r>
          </w:p>
        </w:tc>
      </w:tr>
      <w:bookmarkEnd w:id="47"/>
    </w:tbl>
    <w:p w14:paraId="704B0FE0" w14:textId="77777777" w:rsidR="00151350" w:rsidRDefault="00151350" w:rsidP="00151350">
      <w:pPr>
        <w:spacing w:line="240" w:lineRule="auto"/>
      </w:pPr>
    </w:p>
    <w:p w14:paraId="0AACF66B" w14:textId="77777777" w:rsidR="00AD448C" w:rsidRDefault="00AD448C" w:rsidP="00151350">
      <w:pPr>
        <w:spacing w:line="240" w:lineRule="auto"/>
      </w:pPr>
      <w:r>
        <w:t>You do not need to re-synchroni</w:t>
      </w:r>
      <w:r w:rsidR="006E7854">
        <w:t>z</w:t>
      </w:r>
      <w:r>
        <w:t xml:space="preserve">e the sequences each time. Remember, once synchronized the digital timing between the transmitter and receiver does not change even though the noise level in the signal changes. </w:t>
      </w:r>
    </w:p>
    <w:p w14:paraId="28762C08" w14:textId="77777777" w:rsidR="00AD448C" w:rsidRDefault="00AD448C" w:rsidP="00151350">
      <w:pPr>
        <w:spacing w:line="240" w:lineRule="auto"/>
      </w:pPr>
    </w:p>
    <w:tbl>
      <w:tblPr>
        <w:tblW w:w="0" w:type="auto"/>
        <w:tblLook w:val="0000" w:firstRow="0" w:lastRow="0" w:firstColumn="0" w:lastColumn="0" w:noHBand="0" w:noVBand="0"/>
      </w:tblPr>
      <w:tblGrid>
        <w:gridCol w:w="550"/>
        <w:gridCol w:w="8645"/>
      </w:tblGrid>
      <w:tr w:rsidR="00151350" w14:paraId="19402B72" w14:textId="77777777" w:rsidTr="001233BC">
        <w:tc>
          <w:tcPr>
            <w:tcW w:w="550" w:type="dxa"/>
            <w:tcBorders>
              <w:top w:val="nil"/>
              <w:left w:val="nil"/>
              <w:bottom w:val="nil"/>
              <w:right w:val="nil"/>
            </w:tcBorders>
          </w:tcPr>
          <w:p w14:paraId="5883FB7B" w14:textId="77777777" w:rsidR="00151350" w:rsidRDefault="00151350" w:rsidP="001E0549">
            <w:r>
              <w:br w:type="page"/>
            </w:r>
            <w:r w:rsidR="001E0549">
              <w:t>6</w:t>
            </w:r>
            <w:r>
              <w:t>.</w:t>
            </w:r>
          </w:p>
        </w:tc>
        <w:tc>
          <w:tcPr>
            <w:tcW w:w="8645" w:type="dxa"/>
            <w:tcBorders>
              <w:top w:val="nil"/>
              <w:left w:val="nil"/>
              <w:bottom w:val="nil"/>
              <w:right w:val="nil"/>
            </w:tcBorders>
          </w:tcPr>
          <w:p w14:paraId="5A538FF3" w14:textId="77777777" w:rsidR="00151350" w:rsidRDefault="003A0D6F" w:rsidP="001233BC">
            <w:r>
              <w:t xml:space="preserve">Once all readings are completed, enter them into the onscreen table </w:t>
            </w:r>
            <w:r w:rsidR="00456DF4">
              <w:t xml:space="preserve">in the Viewer </w:t>
            </w:r>
            <w:r>
              <w:t>to view the BER vs SNR plot</w:t>
            </w:r>
            <w:r w:rsidR="00AD448C">
              <w:t xml:space="preserve"> and grab a screen capture for your report.</w:t>
            </w:r>
            <w:r w:rsidR="00EC442F">
              <w:t xml:space="preserve"> Or even better, enter them onscreen as you go, so you can see the waterfall curve develop alongside the </w:t>
            </w:r>
            <w:r w:rsidR="0068400C">
              <w:t>eye pattern and gain appreciation for the relationships being displayed.</w:t>
            </w:r>
          </w:p>
          <w:p w14:paraId="52C63731" w14:textId="77777777" w:rsidR="00151350" w:rsidRDefault="00151350" w:rsidP="001233BC"/>
        </w:tc>
      </w:tr>
    </w:tbl>
    <w:p w14:paraId="4DCF6352" w14:textId="77777777" w:rsidR="00D8761B" w:rsidRDefault="00D8761B" w:rsidP="00151350">
      <w:pPr>
        <w:spacing w:line="240" w:lineRule="auto"/>
      </w:pPr>
    </w:p>
    <w:p w14:paraId="28220F64" w14:textId="77777777" w:rsidR="00901A13" w:rsidRPr="008F76B0" w:rsidRDefault="00D8761B" w:rsidP="00151350">
      <w:pPr>
        <w:spacing w:line="240" w:lineRule="auto"/>
      </w:pPr>
      <w:r w:rsidRPr="008F76B0">
        <w:t xml:space="preserve">OPTIONAL: </w:t>
      </w:r>
      <w:r w:rsidR="00863A56" w:rsidRPr="008F76B0">
        <w:t>To see</w:t>
      </w:r>
      <w:r w:rsidRPr="008F76B0">
        <w:t xml:space="preserve"> the errors occurring in real-time, view both the input to the SAMPLE &amp; HOLD input </w:t>
      </w:r>
      <w:r w:rsidR="0068400C">
        <w:t>(the noisy signal received) AND</w:t>
      </w:r>
      <w:r w:rsidRPr="008F76B0">
        <w:t xml:space="preserve"> the error pulse stream out from the EX-OR GATE using the scope</w:t>
      </w:r>
      <w:r w:rsidR="00456DF4" w:rsidRPr="008F76B0">
        <w:t xml:space="preserve"> channels.</w:t>
      </w:r>
      <w:r w:rsidRPr="008F76B0">
        <w:t xml:space="preserve"> </w:t>
      </w:r>
      <w:r w:rsidR="0068400C">
        <w:t>(</w:t>
      </w:r>
      <w:r w:rsidRPr="008F76B0">
        <w:t xml:space="preserve">You will need to stop the </w:t>
      </w:r>
      <w:r w:rsidRPr="008F76B0">
        <w:rPr>
          <w:rFonts w:asciiTheme="minorHAnsi" w:hAnsiTheme="minorHAnsi" w:cstheme="minorHAnsi"/>
        </w:rPr>
        <w:t>ECB_EYE_BER_CONSTELLATION viewer</w:t>
      </w:r>
      <w:r w:rsidRPr="008F76B0">
        <w:t xml:space="preserve"> as it uses the scope lines and they cannot be shared.</w:t>
      </w:r>
      <w:r w:rsidR="0068400C">
        <w:t>)</w:t>
      </w:r>
    </w:p>
    <w:sectPr w:rsidR="00901A13" w:rsidRPr="008F76B0" w:rsidSect="006D310A">
      <w:footerReference w:type="even" r:id="rId32"/>
      <w:footerReference w:type="default" r:id="rId33"/>
      <w:footerReference w:type="first" r:id="rId34"/>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2D9AFD" w14:textId="77777777" w:rsidR="006A56AC" w:rsidRDefault="006A56AC" w:rsidP="009E6F1A">
      <w:r>
        <w:separator/>
      </w:r>
    </w:p>
    <w:p w14:paraId="779FAC01" w14:textId="77777777" w:rsidR="006A56AC" w:rsidRDefault="006A56AC" w:rsidP="009E6F1A"/>
  </w:endnote>
  <w:endnote w:type="continuationSeparator" w:id="0">
    <w:p w14:paraId="4396A93C" w14:textId="77777777" w:rsidR="006A56AC" w:rsidRDefault="006A56AC" w:rsidP="009E6F1A">
      <w:r>
        <w:continuationSeparator/>
      </w:r>
    </w:p>
    <w:p w14:paraId="05E73AD7" w14:textId="77777777" w:rsidR="006A56AC" w:rsidRDefault="006A56AC"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0E5AA027" w14:textId="77777777" w:rsidR="009227D9" w:rsidRDefault="009227D9"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5BEB5AF" w14:textId="77777777" w:rsidR="009227D9" w:rsidRDefault="009227D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388FC6" w14:textId="77777777" w:rsidR="009227D9" w:rsidRPr="007C59C3" w:rsidRDefault="009227D9" w:rsidP="007C59C3">
    <w:pPr>
      <w:pStyle w:val="Footer"/>
      <w:jc w:val="center"/>
      <w:rPr>
        <w:noProof/>
        <w:color w:val="FFFFFF" w:themeColor="background1"/>
      </w:rPr>
    </w:pPr>
    <w:r w:rsidRPr="007C59C3">
      <w:rPr>
        <w:noProof/>
        <w:color w:val="FFFFFF" w:themeColor="background1"/>
        <w:lang w:eastAsia="zh-CN"/>
      </w:rPr>
      <w:drawing>
        <wp:anchor distT="0" distB="0" distL="114300" distR="114300" simplePos="0" relativeHeight="251660800" behindDoc="1" locked="0" layoutInCell="1" allowOverlap="1" wp14:anchorId="39B6A735" wp14:editId="2F39629D">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25</w:t>
    </w:r>
    <w:r w:rsidRPr="007C59C3">
      <w:rPr>
        <w:noProof/>
        <w:color w:val="FFFFFF" w:themeColor="background1"/>
      </w:rPr>
      <w:fldChar w:fldCharType="end"/>
    </w:r>
  </w:p>
  <w:p w14:paraId="17F078FF" w14:textId="77777777" w:rsidR="009227D9" w:rsidRDefault="009227D9"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9B0E38" w14:textId="77777777" w:rsidR="009227D9" w:rsidRDefault="009227D9" w:rsidP="00B00FB7">
    <w:pPr>
      <w:pStyle w:val="Footer"/>
    </w:pPr>
    <w:r>
      <w:rPr>
        <w:noProof/>
        <w:lang w:eastAsia="zh-CN"/>
      </w:rPr>
      <w:drawing>
        <wp:inline distT="0" distB="0" distL="0" distR="0" wp14:anchorId="4788EA04" wp14:editId="6A867225">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lang w:eastAsia="zh-CN"/>
      </w:rPr>
      <w:drawing>
        <wp:inline distT="0" distB="0" distL="0" distR="0" wp14:anchorId="42D5D55A" wp14:editId="2066A45B">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7D700D" w14:textId="77777777" w:rsidR="006A56AC" w:rsidRDefault="006A56AC" w:rsidP="009E6F1A">
      <w:r>
        <w:separator/>
      </w:r>
    </w:p>
    <w:p w14:paraId="7340B0A2" w14:textId="77777777" w:rsidR="006A56AC" w:rsidRDefault="006A56AC" w:rsidP="009E6F1A"/>
  </w:footnote>
  <w:footnote w:type="continuationSeparator" w:id="0">
    <w:p w14:paraId="13C53841" w14:textId="77777777" w:rsidR="006A56AC" w:rsidRDefault="006A56AC" w:rsidP="009E6F1A">
      <w:r>
        <w:continuationSeparator/>
      </w:r>
    </w:p>
    <w:p w14:paraId="100BE3C4" w14:textId="77777777" w:rsidR="006A56AC" w:rsidRDefault="006A56AC"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9D25406"/>
    <w:multiLevelType w:val="multilevel"/>
    <w:tmpl w:val="86C00A9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10"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1625626"/>
    <w:multiLevelType w:val="hybridMultilevel"/>
    <w:tmpl w:val="56929B46"/>
    <w:lvl w:ilvl="0" w:tplc="632ABFA0">
      <w:start w:val="1"/>
      <w:numFmt w:val="bullet"/>
      <w:pStyle w:val="TOC2"/>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13"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4"/>
  </w:num>
  <w:num w:numId="2">
    <w:abstractNumId w:val="8"/>
  </w:num>
  <w:num w:numId="3">
    <w:abstractNumId w:val="0"/>
  </w:num>
  <w:num w:numId="4">
    <w:abstractNumId w:val="7"/>
  </w:num>
  <w:num w:numId="5">
    <w:abstractNumId w:val="6"/>
  </w:num>
  <w:num w:numId="6">
    <w:abstractNumId w:val="13"/>
  </w:num>
  <w:num w:numId="7">
    <w:abstractNumId w:val="12"/>
  </w:num>
  <w:num w:numId="8">
    <w:abstractNumId w:val="2"/>
  </w:num>
  <w:num w:numId="9">
    <w:abstractNumId w:val="15"/>
  </w:num>
  <w:num w:numId="10">
    <w:abstractNumId w:val="10"/>
  </w:num>
  <w:num w:numId="11">
    <w:abstractNumId w:val="1"/>
  </w:num>
  <w:num w:numId="12">
    <w:abstractNumId w:val="14"/>
  </w:num>
  <w:num w:numId="13">
    <w:abstractNumId w:val="5"/>
  </w:num>
  <w:num w:numId="14">
    <w:abstractNumId w:val="9"/>
  </w:num>
  <w:num w:numId="15">
    <w:abstractNumId w:val="11"/>
  </w:num>
  <w:num w:numId="16">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5B36"/>
    <w:rsid w:val="0000178F"/>
    <w:rsid w:val="000054C1"/>
    <w:rsid w:val="00015B36"/>
    <w:rsid w:val="000169AB"/>
    <w:rsid w:val="00020165"/>
    <w:rsid w:val="0002299B"/>
    <w:rsid w:val="000310CB"/>
    <w:rsid w:val="00044C4A"/>
    <w:rsid w:val="00046135"/>
    <w:rsid w:val="00046F19"/>
    <w:rsid w:val="00060C21"/>
    <w:rsid w:val="000629A9"/>
    <w:rsid w:val="00072145"/>
    <w:rsid w:val="00073EF1"/>
    <w:rsid w:val="00080EE7"/>
    <w:rsid w:val="00090E02"/>
    <w:rsid w:val="0009120F"/>
    <w:rsid w:val="000A105E"/>
    <w:rsid w:val="000A1947"/>
    <w:rsid w:val="000A288B"/>
    <w:rsid w:val="000A73ED"/>
    <w:rsid w:val="000B1620"/>
    <w:rsid w:val="000B1A81"/>
    <w:rsid w:val="000C3663"/>
    <w:rsid w:val="000C5DE8"/>
    <w:rsid w:val="000D1F8B"/>
    <w:rsid w:val="000F6EFE"/>
    <w:rsid w:val="0010099F"/>
    <w:rsid w:val="001023AF"/>
    <w:rsid w:val="00102FFB"/>
    <w:rsid w:val="001038D3"/>
    <w:rsid w:val="00104BB4"/>
    <w:rsid w:val="00111BFF"/>
    <w:rsid w:val="001146EC"/>
    <w:rsid w:val="001149F3"/>
    <w:rsid w:val="00117347"/>
    <w:rsid w:val="00121C61"/>
    <w:rsid w:val="001230CB"/>
    <w:rsid w:val="001233BC"/>
    <w:rsid w:val="00130CCD"/>
    <w:rsid w:val="00132771"/>
    <w:rsid w:val="0013639A"/>
    <w:rsid w:val="00142245"/>
    <w:rsid w:val="001432BD"/>
    <w:rsid w:val="00151350"/>
    <w:rsid w:val="00151711"/>
    <w:rsid w:val="00153657"/>
    <w:rsid w:val="001553D0"/>
    <w:rsid w:val="001664E6"/>
    <w:rsid w:val="001727AA"/>
    <w:rsid w:val="00187F82"/>
    <w:rsid w:val="00195A0E"/>
    <w:rsid w:val="00196C49"/>
    <w:rsid w:val="0019702D"/>
    <w:rsid w:val="001B69BE"/>
    <w:rsid w:val="001B76C4"/>
    <w:rsid w:val="001C2567"/>
    <w:rsid w:val="001C561C"/>
    <w:rsid w:val="001D3177"/>
    <w:rsid w:val="001E0549"/>
    <w:rsid w:val="001E5844"/>
    <w:rsid w:val="001E6905"/>
    <w:rsid w:val="001E7693"/>
    <w:rsid w:val="001F029A"/>
    <w:rsid w:val="001F19E1"/>
    <w:rsid w:val="00202A19"/>
    <w:rsid w:val="0020320D"/>
    <w:rsid w:val="00205AF4"/>
    <w:rsid w:val="00207009"/>
    <w:rsid w:val="00212B61"/>
    <w:rsid w:val="00216D9F"/>
    <w:rsid w:val="00222504"/>
    <w:rsid w:val="00224F0F"/>
    <w:rsid w:val="00232063"/>
    <w:rsid w:val="00232354"/>
    <w:rsid w:val="00232A51"/>
    <w:rsid w:val="002503AF"/>
    <w:rsid w:val="002544B7"/>
    <w:rsid w:val="00255332"/>
    <w:rsid w:val="00264094"/>
    <w:rsid w:val="00267E72"/>
    <w:rsid w:val="00271FE7"/>
    <w:rsid w:val="002843F2"/>
    <w:rsid w:val="00286A38"/>
    <w:rsid w:val="0029094D"/>
    <w:rsid w:val="002919E1"/>
    <w:rsid w:val="0029713E"/>
    <w:rsid w:val="002A0EE3"/>
    <w:rsid w:val="002A2410"/>
    <w:rsid w:val="002A537F"/>
    <w:rsid w:val="002C19C7"/>
    <w:rsid w:val="002D5B6C"/>
    <w:rsid w:val="002E0491"/>
    <w:rsid w:val="002E0E48"/>
    <w:rsid w:val="002E19A8"/>
    <w:rsid w:val="002E54F0"/>
    <w:rsid w:val="002E6255"/>
    <w:rsid w:val="002F48FD"/>
    <w:rsid w:val="0030072E"/>
    <w:rsid w:val="00314379"/>
    <w:rsid w:val="003177A9"/>
    <w:rsid w:val="00320547"/>
    <w:rsid w:val="00320CAC"/>
    <w:rsid w:val="00333421"/>
    <w:rsid w:val="0034454E"/>
    <w:rsid w:val="0035018A"/>
    <w:rsid w:val="00357357"/>
    <w:rsid w:val="00363FB7"/>
    <w:rsid w:val="00371DE2"/>
    <w:rsid w:val="0037508A"/>
    <w:rsid w:val="00380D60"/>
    <w:rsid w:val="0038577E"/>
    <w:rsid w:val="003A0D6F"/>
    <w:rsid w:val="003B2564"/>
    <w:rsid w:val="003B3FF7"/>
    <w:rsid w:val="003C6E5D"/>
    <w:rsid w:val="003D7B86"/>
    <w:rsid w:val="003E25E1"/>
    <w:rsid w:val="003E26E4"/>
    <w:rsid w:val="003E7FC0"/>
    <w:rsid w:val="003F0DA5"/>
    <w:rsid w:val="003F5A59"/>
    <w:rsid w:val="003F6CF5"/>
    <w:rsid w:val="00401413"/>
    <w:rsid w:val="004076C2"/>
    <w:rsid w:val="00420B2F"/>
    <w:rsid w:val="0042256F"/>
    <w:rsid w:val="00436E11"/>
    <w:rsid w:val="00443733"/>
    <w:rsid w:val="004522EC"/>
    <w:rsid w:val="00456DF4"/>
    <w:rsid w:val="00463708"/>
    <w:rsid w:val="0046449E"/>
    <w:rsid w:val="00474942"/>
    <w:rsid w:val="004800C7"/>
    <w:rsid w:val="00480410"/>
    <w:rsid w:val="00480EF5"/>
    <w:rsid w:val="00481E81"/>
    <w:rsid w:val="00486315"/>
    <w:rsid w:val="00490D9E"/>
    <w:rsid w:val="00492FBF"/>
    <w:rsid w:val="00493846"/>
    <w:rsid w:val="00497406"/>
    <w:rsid w:val="004A02DB"/>
    <w:rsid w:val="004A7204"/>
    <w:rsid w:val="004C0398"/>
    <w:rsid w:val="004D14B5"/>
    <w:rsid w:val="004D153E"/>
    <w:rsid w:val="004D6C2C"/>
    <w:rsid w:val="004D7A6D"/>
    <w:rsid w:val="004E1535"/>
    <w:rsid w:val="004E19CE"/>
    <w:rsid w:val="004E20B6"/>
    <w:rsid w:val="004F76FB"/>
    <w:rsid w:val="00515175"/>
    <w:rsid w:val="00515903"/>
    <w:rsid w:val="00516A9A"/>
    <w:rsid w:val="00517ED8"/>
    <w:rsid w:val="00534C2F"/>
    <w:rsid w:val="005475E0"/>
    <w:rsid w:val="00552689"/>
    <w:rsid w:val="00561A46"/>
    <w:rsid w:val="005750E5"/>
    <w:rsid w:val="005758D2"/>
    <w:rsid w:val="00581AF5"/>
    <w:rsid w:val="00582FE3"/>
    <w:rsid w:val="0059680E"/>
    <w:rsid w:val="005A63C6"/>
    <w:rsid w:val="005B77ED"/>
    <w:rsid w:val="005C1E26"/>
    <w:rsid w:val="005E3761"/>
    <w:rsid w:val="005F15A9"/>
    <w:rsid w:val="005F33B7"/>
    <w:rsid w:val="00602577"/>
    <w:rsid w:val="00607716"/>
    <w:rsid w:val="006135F6"/>
    <w:rsid w:val="00616AC6"/>
    <w:rsid w:val="00621981"/>
    <w:rsid w:val="0062564B"/>
    <w:rsid w:val="00625ABE"/>
    <w:rsid w:val="00640FD1"/>
    <w:rsid w:val="006427C5"/>
    <w:rsid w:val="0065719C"/>
    <w:rsid w:val="006650A0"/>
    <w:rsid w:val="00665AD2"/>
    <w:rsid w:val="00670C7A"/>
    <w:rsid w:val="00670D2B"/>
    <w:rsid w:val="00672447"/>
    <w:rsid w:val="0068400C"/>
    <w:rsid w:val="006852D6"/>
    <w:rsid w:val="00685C3F"/>
    <w:rsid w:val="006A125D"/>
    <w:rsid w:val="006A56AC"/>
    <w:rsid w:val="006A7649"/>
    <w:rsid w:val="006B6C86"/>
    <w:rsid w:val="006C18EA"/>
    <w:rsid w:val="006C68CA"/>
    <w:rsid w:val="006D083D"/>
    <w:rsid w:val="006D310A"/>
    <w:rsid w:val="006D6DD8"/>
    <w:rsid w:val="006D6FF6"/>
    <w:rsid w:val="006E1286"/>
    <w:rsid w:val="006E7854"/>
    <w:rsid w:val="006E7D3F"/>
    <w:rsid w:val="006F24FF"/>
    <w:rsid w:val="006F31FC"/>
    <w:rsid w:val="006F390A"/>
    <w:rsid w:val="006F59CE"/>
    <w:rsid w:val="006F7F90"/>
    <w:rsid w:val="00703332"/>
    <w:rsid w:val="00722AC3"/>
    <w:rsid w:val="007336D6"/>
    <w:rsid w:val="00742E28"/>
    <w:rsid w:val="007552C5"/>
    <w:rsid w:val="007603CF"/>
    <w:rsid w:val="00763F5C"/>
    <w:rsid w:val="00765B32"/>
    <w:rsid w:val="0076699B"/>
    <w:rsid w:val="00785844"/>
    <w:rsid w:val="00792B3D"/>
    <w:rsid w:val="00794319"/>
    <w:rsid w:val="007B6580"/>
    <w:rsid w:val="007B6637"/>
    <w:rsid w:val="007C59C3"/>
    <w:rsid w:val="007D200C"/>
    <w:rsid w:val="007D3A52"/>
    <w:rsid w:val="007D4E67"/>
    <w:rsid w:val="007E25DB"/>
    <w:rsid w:val="007E5823"/>
    <w:rsid w:val="007E74BF"/>
    <w:rsid w:val="007F4C3D"/>
    <w:rsid w:val="007F56BA"/>
    <w:rsid w:val="007F5AFB"/>
    <w:rsid w:val="007F7C4D"/>
    <w:rsid w:val="00813C74"/>
    <w:rsid w:val="00815643"/>
    <w:rsid w:val="008160CA"/>
    <w:rsid w:val="008206D1"/>
    <w:rsid w:val="00824C48"/>
    <w:rsid w:val="0082584B"/>
    <w:rsid w:val="0082601C"/>
    <w:rsid w:val="008307D5"/>
    <w:rsid w:val="00835D64"/>
    <w:rsid w:val="00835EEE"/>
    <w:rsid w:val="00853A89"/>
    <w:rsid w:val="00863A56"/>
    <w:rsid w:val="0087613A"/>
    <w:rsid w:val="008807B6"/>
    <w:rsid w:val="00880897"/>
    <w:rsid w:val="00881938"/>
    <w:rsid w:val="008856F2"/>
    <w:rsid w:val="008946B1"/>
    <w:rsid w:val="0089582F"/>
    <w:rsid w:val="008A2F07"/>
    <w:rsid w:val="008A58BE"/>
    <w:rsid w:val="008A67C6"/>
    <w:rsid w:val="008B153F"/>
    <w:rsid w:val="008B1BC0"/>
    <w:rsid w:val="008B4985"/>
    <w:rsid w:val="008B7FD2"/>
    <w:rsid w:val="008C213A"/>
    <w:rsid w:val="008C4A4F"/>
    <w:rsid w:val="008C5F8A"/>
    <w:rsid w:val="008C5FE3"/>
    <w:rsid w:val="008C74B1"/>
    <w:rsid w:val="008D0B21"/>
    <w:rsid w:val="008D79B1"/>
    <w:rsid w:val="008F1850"/>
    <w:rsid w:val="008F6A06"/>
    <w:rsid w:val="008F76B0"/>
    <w:rsid w:val="008F7B0A"/>
    <w:rsid w:val="00901A13"/>
    <w:rsid w:val="0090658A"/>
    <w:rsid w:val="009069E3"/>
    <w:rsid w:val="009106EC"/>
    <w:rsid w:val="009135C5"/>
    <w:rsid w:val="009137B9"/>
    <w:rsid w:val="009204A3"/>
    <w:rsid w:val="009227D9"/>
    <w:rsid w:val="0093300C"/>
    <w:rsid w:val="0094034C"/>
    <w:rsid w:val="00944951"/>
    <w:rsid w:val="009451B5"/>
    <w:rsid w:val="00954C03"/>
    <w:rsid w:val="00955811"/>
    <w:rsid w:val="009565A5"/>
    <w:rsid w:val="00956C8A"/>
    <w:rsid w:val="00961ECF"/>
    <w:rsid w:val="0096211E"/>
    <w:rsid w:val="00967486"/>
    <w:rsid w:val="00971DA5"/>
    <w:rsid w:val="0097660E"/>
    <w:rsid w:val="00982EAB"/>
    <w:rsid w:val="0098436F"/>
    <w:rsid w:val="009910F0"/>
    <w:rsid w:val="009A3884"/>
    <w:rsid w:val="009B49DA"/>
    <w:rsid w:val="009C68EE"/>
    <w:rsid w:val="009E02E6"/>
    <w:rsid w:val="009E6F1A"/>
    <w:rsid w:val="00A042EE"/>
    <w:rsid w:val="00A06E1E"/>
    <w:rsid w:val="00A1145B"/>
    <w:rsid w:val="00A1683B"/>
    <w:rsid w:val="00A2019D"/>
    <w:rsid w:val="00A204EA"/>
    <w:rsid w:val="00A2315D"/>
    <w:rsid w:val="00A27074"/>
    <w:rsid w:val="00A32B36"/>
    <w:rsid w:val="00A3342C"/>
    <w:rsid w:val="00A37889"/>
    <w:rsid w:val="00A37F8F"/>
    <w:rsid w:val="00A4199F"/>
    <w:rsid w:val="00A4487C"/>
    <w:rsid w:val="00A4591E"/>
    <w:rsid w:val="00A572CE"/>
    <w:rsid w:val="00A63917"/>
    <w:rsid w:val="00A6525A"/>
    <w:rsid w:val="00A65F01"/>
    <w:rsid w:val="00A733FC"/>
    <w:rsid w:val="00A75668"/>
    <w:rsid w:val="00A75C34"/>
    <w:rsid w:val="00A75F74"/>
    <w:rsid w:val="00A837F0"/>
    <w:rsid w:val="00A93063"/>
    <w:rsid w:val="00AA2A19"/>
    <w:rsid w:val="00AA67D6"/>
    <w:rsid w:val="00AB0BBE"/>
    <w:rsid w:val="00AB3910"/>
    <w:rsid w:val="00AB6171"/>
    <w:rsid w:val="00AB6A39"/>
    <w:rsid w:val="00AB6EF0"/>
    <w:rsid w:val="00AC1095"/>
    <w:rsid w:val="00AC10FE"/>
    <w:rsid w:val="00AC2A85"/>
    <w:rsid w:val="00AC6F33"/>
    <w:rsid w:val="00AD1EBC"/>
    <w:rsid w:val="00AD2C49"/>
    <w:rsid w:val="00AD448C"/>
    <w:rsid w:val="00AF7897"/>
    <w:rsid w:val="00B00FB7"/>
    <w:rsid w:val="00B03971"/>
    <w:rsid w:val="00B155E0"/>
    <w:rsid w:val="00B1574B"/>
    <w:rsid w:val="00B15CD7"/>
    <w:rsid w:val="00B2106D"/>
    <w:rsid w:val="00B26DE3"/>
    <w:rsid w:val="00B36246"/>
    <w:rsid w:val="00B46DD2"/>
    <w:rsid w:val="00B47678"/>
    <w:rsid w:val="00B52064"/>
    <w:rsid w:val="00B627E4"/>
    <w:rsid w:val="00B70677"/>
    <w:rsid w:val="00B728DF"/>
    <w:rsid w:val="00B76038"/>
    <w:rsid w:val="00B85829"/>
    <w:rsid w:val="00B91F10"/>
    <w:rsid w:val="00B936D8"/>
    <w:rsid w:val="00BA00E8"/>
    <w:rsid w:val="00BA33C6"/>
    <w:rsid w:val="00BC4A90"/>
    <w:rsid w:val="00BC78EE"/>
    <w:rsid w:val="00BC7B08"/>
    <w:rsid w:val="00BD0473"/>
    <w:rsid w:val="00BD2F4D"/>
    <w:rsid w:val="00BE0A4E"/>
    <w:rsid w:val="00BE5ED2"/>
    <w:rsid w:val="00BE75A1"/>
    <w:rsid w:val="00BF1598"/>
    <w:rsid w:val="00C04933"/>
    <w:rsid w:val="00C15965"/>
    <w:rsid w:val="00C15A5B"/>
    <w:rsid w:val="00C21062"/>
    <w:rsid w:val="00C23026"/>
    <w:rsid w:val="00C25463"/>
    <w:rsid w:val="00C259A9"/>
    <w:rsid w:val="00C35561"/>
    <w:rsid w:val="00C35F06"/>
    <w:rsid w:val="00C362DB"/>
    <w:rsid w:val="00C417D5"/>
    <w:rsid w:val="00C4434A"/>
    <w:rsid w:val="00C54431"/>
    <w:rsid w:val="00C60A20"/>
    <w:rsid w:val="00C62D17"/>
    <w:rsid w:val="00C708E4"/>
    <w:rsid w:val="00C75881"/>
    <w:rsid w:val="00C8462A"/>
    <w:rsid w:val="00CC1540"/>
    <w:rsid w:val="00CC7752"/>
    <w:rsid w:val="00CD07A4"/>
    <w:rsid w:val="00CD6E23"/>
    <w:rsid w:val="00CE4051"/>
    <w:rsid w:val="00D10E29"/>
    <w:rsid w:val="00D116EF"/>
    <w:rsid w:val="00D276A3"/>
    <w:rsid w:val="00D32DDF"/>
    <w:rsid w:val="00D52BF9"/>
    <w:rsid w:val="00D533D3"/>
    <w:rsid w:val="00D601B6"/>
    <w:rsid w:val="00D6165C"/>
    <w:rsid w:val="00D65ED9"/>
    <w:rsid w:val="00D725D9"/>
    <w:rsid w:val="00D8761B"/>
    <w:rsid w:val="00D9230E"/>
    <w:rsid w:val="00DB3F20"/>
    <w:rsid w:val="00DD4C22"/>
    <w:rsid w:val="00DD768F"/>
    <w:rsid w:val="00DE146C"/>
    <w:rsid w:val="00DE234D"/>
    <w:rsid w:val="00DE2D85"/>
    <w:rsid w:val="00DE3109"/>
    <w:rsid w:val="00DE36A1"/>
    <w:rsid w:val="00DF030A"/>
    <w:rsid w:val="00DF0D69"/>
    <w:rsid w:val="00E164B1"/>
    <w:rsid w:val="00E20C65"/>
    <w:rsid w:val="00E2473D"/>
    <w:rsid w:val="00E31433"/>
    <w:rsid w:val="00E36AA7"/>
    <w:rsid w:val="00E43C5C"/>
    <w:rsid w:val="00E47C6D"/>
    <w:rsid w:val="00E54C40"/>
    <w:rsid w:val="00E66B69"/>
    <w:rsid w:val="00E67F8A"/>
    <w:rsid w:val="00E72CFA"/>
    <w:rsid w:val="00E761F0"/>
    <w:rsid w:val="00E80AF3"/>
    <w:rsid w:val="00E8710C"/>
    <w:rsid w:val="00E90D27"/>
    <w:rsid w:val="00E91A41"/>
    <w:rsid w:val="00E91F58"/>
    <w:rsid w:val="00E97046"/>
    <w:rsid w:val="00E97A7F"/>
    <w:rsid w:val="00EA0C8F"/>
    <w:rsid w:val="00EA1BB7"/>
    <w:rsid w:val="00EA2D89"/>
    <w:rsid w:val="00EA5695"/>
    <w:rsid w:val="00EB043C"/>
    <w:rsid w:val="00EB2FA7"/>
    <w:rsid w:val="00EC442F"/>
    <w:rsid w:val="00EC539D"/>
    <w:rsid w:val="00EC6C7F"/>
    <w:rsid w:val="00EE7289"/>
    <w:rsid w:val="00EE7D77"/>
    <w:rsid w:val="00EF02B8"/>
    <w:rsid w:val="00EF579D"/>
    <w:rsid w:val="00F011EB"/>
    <w:rsid w:val="00F1239E"/>
    <w:rsid w:val="00F175E4"/>
    <w:rsid w:val="00F17923"/>
    <w:rsid w:val="00F23BD7"/>
    <w:rsid w:val="00F25FA4"/>
    <w:rsid w:val="00F306DD"/>
    <w:rsid w:val="00F40D71"/>
    <w:rsid w:val="00F41CF0"/>
    <w:rsid w:val="00F4688C"/>
    <w:rsid w:val="00F51300"/>
    <w:rsid w:val="00F66BFF"/>
    <w:rsid w:val="00F675DE"/>
    <w:rsid w:val="00F85CAC"/>
    <w:rsid w:val="00F941AD"/>
    <w:rsid w:val="00FB166B"/>
    <w:rsid w:val="00FB2600"/>
    <w:rsid w:val="00FB4587"/>
    <w:rsid w:val="00FB7EE1"/>
    <w:rsid w:val="00FC339D"/>
    <w:rsid w:val="00FC3DC8"/>
    <w:rsid w:val="00FD0928"/>
    <w:rsid w:val="00FD3977"/>
    <w:rsid w:val="00FD7A37"/>
    <w:rsid w:val="00FE0785"/>
    <w:rsid w:val="00FE3AC1"/>
    <w:rsid w:val="00FE4B28"/>
    <w:rsid w:val="00FE58F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F834414"/>
  <w15:docId w15:val="{614F7E6D-10A5-4F2B-8AA3-3729849CC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456DF4"/>
    <w:pPr>
      <w:numPr>
        <w:numId w:val="15"/>
      </w:numPr>
      <w:tabs>
        <w:tab w:val="right" w:leader="dot" w:pos="9350"/>
      </w:tabs>
    </w:pPr>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644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4.wmf"/><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oleObject" Target="embeddings/oleObject1.bin"/><Relationship Id="rId25" Type="http://schemas.openxmlformats.org/officeDocument/2006/relationships/image" Target="media/image8.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5.wmf"/><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image" Target="media/image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measurementslive.ni.com" TargetMode="External"/><Relationship Id="rId23" Type="http://schemas.openxmlformats.org/officeDocument/2006/relationships/oleObject" Target="embeddings/oleObject4.bin"/><Relationship Id="rId28" Type="http://schemas.openxmlformats.org/officeDocument/2006/relationships/image" Target="media/image11.png"/><Relationship Id="rId36" Type="http://schemas.openxmlformats.org/officeDocument/2006/relationships/theme" Target="theme/theme1.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oleObject" Target="embeddings/oleObject2.bin"/><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6.wmf"/><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25565002-7E79-463E-A341-5B4D49E3DE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24</Pages>
  <Words>3864</Words>
  <Characters>22026</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25839</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Gabriel Mok</cp:lastModifiedBy>
  <cp:revision>13</cp:revision>
  <cp:lastPrinted>2018-01-30T18:23:00Z</cp:lastPrinted>
  <dcterms:created xsi:type="dcterms:W3CDTF">2019-02-26T15:55:00Z</dcterms:created>
  <dcterms:modified xsi:type="dcterms:W3CDTF">2019-02-27T19:46:00Z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