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DB08AA" w14:textId="77777777" w:rsidR="00D65ED9" w:rsidRPr="002503AF" w:rsidRDefault="00E97046" w:rsidP="009E6F1A">
      <w:pPr>
        <w:rPr>
          <w:noProof/>
        </w:rPr>
      </w:pPr>
      <w:bookmarkStart w:id="0" w:name="_Hlk519683453"/>
      <w:r>
        <w:rPr>
          <w:noProof/>
        </w:rPr>
        <w:drawing>
          <wp:inline distT="0" distB="0" distL="0" distR="0" wp14:anchorId="040DDCBA" wp14:editId="22D98C29">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37E8415E" w14:textId="77777777" w:rsidR="00A204EA" w:rsidRPr="00955811" w:rsidRDefault="00A204EA" w:rsidP="009E6F1A"/>
    <w:p w14:paraId="6420844B" w14:textId="77777777" w:rsidR="00EF4993" w:rsidRDefault="00217997" w:rsidP="00EF4993">
      <w:pPr>
        <w:pStyle w:val="Title"/>
        <w:rPr>
          <w:rStyle w:val="Heading1Char"/>
        </w:rPr>
      </w:pPr>
      <w:bookmarkStart w:id="1" w:name="_kj4w0k8lno65" w:colFirst="0" w:colLast="0"/>
      <w:bookmarkEnd w:id="1"/>
      <w:r>
        <w:t>Lab Manual:</w:t>
      </w:r>
      <w:r>
        <w:br/>
        <w:t>Communications Principles</w:t>
      </w:r>
      <w:r w:rsidR="00EF4993">
        <w:br/>
      </w:r>
      <w:r w:rsidR="00EF4993">
        <w:br/>
      </w:r>
      <w:r w:rsidR="00EF4993" w:rsidRPr="00303366">
        <w:rPr>
          <w:rStyle w:val="Heading1Char"/>
        </w:rPr>
        <w:t>Using the EMONA Communications board for NI ELVIS III</w:t>
      </w:r>
    </w:p>
    <w:p w14:paraId="4E802695" w14:textId="77777777" w:rsidR="00EF4993" w:rsidRPr="00303366" w:rsidRDefault="00EF4993" w:rsidP="00EF4993"/>
    <w:p w14:paraId="25550D34" w14:textId="77777777" w:rsidR="00EF4993" w:rsidRDefault="00EF4993" w:rsidP="00EF4993">
      <w:r>
        <w:rPr>
          <w:noProof/>
        </w:rPr>
        <w:drawing>
          <wp:inline distT="0" distB="0" distL="0" distR="0" wp14:anchorId="0EE2CA67" wp14:editId="2D7B8C2A">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4AE84D05" w14:textId="77777777" w:rsidR="00EF4993" w:rsidRDefault="00EF4993" w:rsidP="00EF4993"/>
    <w:p w14:paraId="4CDF9D72" w14:textId="77777777" w:rsidR="00EF4993" w:rsidRDefault="00EF4993" w:rsidP="00EF4993">
      <w:pPr>
        <w:pStyle w:val="IconText"/>
      </w:pPr>
    </w:p>
    <w:p w14:paraId="39A7F615" w14:textId="77777777" w:rsidR="00EF4993" w:rsidRDefault="00EF4993" w:rsidP="00217997">
      <w:pPr>
        <w:pStyle w:val="Title"/>
        <w:jc w:val="right"/>
      </w:pPr>
      <w:r>
        <w:t xml:space="preserve">Lab </w:t>
      </w:r>
      <w:r w:rsidR="00BB47E7">
        <w:t>13</w:t>
      </w:r>
      <w:r>
        <w:t xml:space="preserve">: </w:t>
      </w:r>
      <w:r w:rsidR="00BB47E7">
        <w:t xml:space="preserve">Introduction to DSSS </w:t>
      </w:r>
      <w:r w:rsidR="00600FF7">
        <w:br/>
      </w:r>
      <w:r w:rsidR="00BB47E7">
        <w:t>(Spread Spectrum)</w:t>
      </w:r>
    </w:p>
    <w:bookmarkEnd w:id="0"/>
    <w:p w14:paraId="7B984B08"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9E6F1A" w:rsidRPr="00153657" w14:paraId="47BFBD10" w14:textId="77777777" w:rsidTr="00DE36A1">
        <w:tc>
          <w:tcPr>
            <w:tcW w:w="2425" w:type="dxa"/>
            <w:tcBorders>
              <w:top w:val="nil"/>
              <w:bottom w:val="single" w:sz="8" w:space="0" w:color="065FA3"/>
              <w:right w:val="single" w:sz="48" w:space="0" w:color="FFFFFF" w:themeColor="background1"/>
            </w:tcBorders>
            <w:shd w:val="clear" w:color="auto" w:fill="auto"/>
          </w:tcPr>
          <w:p w14:paraId="1C837615" w14:textId="77777777" w:rsidR="00205AF4" w:rsidRPr="00314379" w:rsidRDefault="005B77ED" w:rsidP="00314379">
            <w:pPr>
              <w:rPr>
                <w:b/>
              </w:rPr>
            </w:pPr>
            <w:bookmarkStart w:id="2" w:name="_Toc503859244"/>
            <w:bookmarkStart w:id="3" w:name="_Toc503859674"/>
            <w:bookmarkStart w:id="4" w:name="_Toc503859817"/>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7A55C6FC" w14:textId="77777777" w:rsidR="00205AF4" w:rsidRPr="00314379" w:rsidRDefault="005B77ED" w:rsidP="00314379">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9E6F1A" w:rsidRPr="00153657" w14:paraId="4F99D6C0" w14:textId="77777777" w:rsidTr="00DE36A1">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21C4F10C" w14:textId="77777777" w:rsidR="005B77ED" w:rsidRPr="00153657" w:rsidRDefault="00044853" w:rsidP="009E6F1A">
            <w:r>
              <w:t>4/1/2018</w:t>
            </w:r>
          </w:p>
        </w:tc>
        <w:tc>
          <w:tcPr>
            <w:tcW w:w="6695" w:type="dxa"/>
            <w:tcBorders>
              <w:top w:val="single" w:sz="8" w:space="0" w:color="065FA3"/>
              <w:left w:val="single" w:sz="48" w:space="0" w:color="FFFFFF" w:themeColor="background1"/>
              <w:bottom w:val="single" w:sz="8" w:space="0" w:color="065FA3"/>
            </w:tcBorders>
            <w:shd w:val="clear" w:color="auto" w:fill="auto"/>
          </w:tcPr>
          <w:p w14:paraId="1B6011DC" w14:textId="77777777" w:rsidR="005B77ED" w:rsidRPr="005B77ED" w:rsidRDefault="005B77ED" w:rsidP="009E6F1A">
            <w:r w:rsidRPr="005B77ED">
              <w:t>Completed final document</w:t>
            </w:r>
          </w:p>
        </w:tc>
      </w:tr>
      <w:tr w:rsidR="00314379" w:rsidRPr="00153657" w14:paraId="70C14121" w14:textId="77777777" w:rsidTr="00DE36A1">
        <w:tc>
          <w:tcPr>
            <w:tcW w:w="2425" w:type="dxa"/>
            <w:tcBorders>
              <w:top w:val="single" w:sz="8" w:space="0" w:color="065FA3"/>
              <w:bottom w:val="single" w:sz="8" w:space="0" w:color="065FA3"/>
              <w:right w:val="single" w:sz="48" w:space="0" w:color="FFFFFF" w:themeColor="background1"/>
            </w:tcBorders>
            <w:shd w:val="clear" w:color="auto" w:fill="auto"/>
          </w:tcPr>
          <w:p w14:paraId="5BD05592" w14:textId="10133457" w:rsidR="00314379" w:rsidRPr="00153657" w:rsidRDefault="00385956" w:rsidP="009E6F1A">
            <w:r>
              <w:t>7/</w:t>
            </w:r>
            <w:r w:rsidR="00E73DA3">
              <w:t>8</w:t>
            </w:r>
            <w:r>
              <w:t>/2018</w:t>
            </w:r>
          </w:p>
        </w:tc>
        <w:tc>
          <w:tcPr>
            <w:tcW w:w="6695" w:type="dxa"/>
            <w:tcBorders>
              <w:top w:val="single" w:sz="8" w:space="0" w:color="065FA3"/>
              <w:left w:val="single" w:sz="48" w:space="0" w:color="FFFFFF" w:themeColor="background1"/>
              <w:bottom w:val="single" w:sz="8" w:space="0" w:color="065FA3"/>
            </w:tcBorders>
            <w:shd w:val="clear" w:color="auto" w:fill="auto"/>
          </w:tcPr>
          <w:p w14:paraId="626FA95D" w14:textId="474AEE30" w:rsidR="00314379" w:rsidRPr="00153657" w:rsidRDefault="0069404C" w:rsidP="00314379">
            <w:pPr>
              <w:keepNext/>
            </w:pPr>
            <w:r>
              <w:t>Improved Imagery, Corrected Errors</w:t>
            </w:r>
          </w:p>
        </w:tc>
      </w:tr>
      <w:tr w:rsidR="00314379" w:rsidRPr="00153657" w14:paraId="12E466AF" w14:textId="77777777" w:rsidTr="00DE36A1">
        <w:tc>
          <w:tcPr>
            <w:tcW w:w="2425" w:type="dxa"/>
            <w:tcBorders>
              <w:top w:val="single" w:sz="8" w:space="0" w:color="065FA3"/>
              <w:right w:val="single" w:sz="48" w:space="0" w:color="FFFFFF" w:themeColor="background1"/>
            </w:tcBorders>
            <w:shd w:val="clear" w:color="auto" w:fill="auto"/>
          </w:tcPr>
          <w:p w14:paraId="40EC81DB" w14:textId="77777777" w:rsidR="00314379" w:rsidRPr="00153657" w:rsidRDefault="00314379" w:rsidP="009E6F1A"/>
        </w:tc>
        <w:tc>
          <w:tcPr>
            <w:tcW w:w="6695" w:type="dxa"/>
            <w:tcBorders>
              <w:top w:val="single" w:sz="8" w:space="0" w:color="065FA3"/>
              <w:left w:val="single" w:sz="48" w:space="0" w:color="FFFFFF" w:themeColor="background1"/>
            </w:tcBorders>
            <w:shd w:val="clear" w:color="auto" w:fill="auto"/>
          </w:tcPr>
          <w:p w14:paraId="4C3E7391" w14:textId="77777777" w:rsidR="00314379" w:rsidRPr="00153657" w:rsidRDefault="00314379" w:rsidP="00314379">
            <w:pPr>
              <w:keepNext/>
            </w:pPr>
          </w:p>
        </w:tc>
      </w:tr>
    </w:tbl>
    <w:p w14:paraId="5F43F55B" w14:textId="77777777" w:rsidR="00190991" w:rsidRDefault="00190991" w:rsidP="00190991">
      <w:pPr>
        <w:shd w:val="clear" w:color="auto" w:fill="FFFFFF"/>
        <w:spacing w:line="221" w:lineRule="atLeast"/>
        <w:rPr>
          <w:rFonts w:cs="Arial"/>
          <w:b/>
          <w:bCs/>
          <w:color w:val="000000"/>
          <w:sz w:val="20"/>
          <w:szCs w:val="20"/>
        </w:rPr>
      </w:pPr>
      <w:bookmarkStart w:id="8" w:name="_kaorjoxr0qj4" w:colFirst="0" w:colLast="0"/>
      <w:bookmarkEnd w:id="8"/>
    </w:p>
    <w:p w14:paraId="4D287D39" w14:textId="77777777" w:rsidR="00190991" w:rsidRDefault="00190991">
      <w:pPr>
        <w:spacing w:line="240" w:lineRule="auto"/>
        <w:rPr>
          <w:rFonts w:cs="Arial"/>
          <w:b/>
          <w:bCs/>
          <w:color w:val="000000"/>
          <w:sz w:val="20"/>
          <w:szCs w:val="20"/>
        </w:rPr>
      </w:pPr>
      <w:r>
        <w:rPr>
          <w:rFonts w:cs="Arial"/>
          <w:b/>
          <w:bCs/>
          <w:color w:val="000000"/>
          <w:sz w:val="20"/>
          <w:szCs w:val="20"/>
        </w:rPr>
        <w:br w:type="page"/>
      </w:r>
    </w:p>
    <w:p w14:paraId="2558D364" w14:textId="77777777" w:rsidR="00190991" w:rsidRDefault="00190991" w:rsidP="00190991">
      <w:pPr>
        <w:shd w:val="clear" w:color="auto" w:fill="FFFFFF"/>
        <w:spacing w:line="221" w:lineRule="atLeast"/>
        <w:rPr>
          <w:rFonts w:cs="Arial"/>
          <w:color w:val="500050"/>
          <w:sz w:val="19"/>
          <w:szCs w:val="19"/>
        </w:rPr>
      </w:pPr>
      <w:r>
        <w:rPr>
          <w:rFonts w:cs="Arial"/>
          <w:b/>
          <w:bCs/>
          <w:color w:val="000000"/>
          <w:sz w:val="20"/>
          <w:szCs w:val="20"/>
        </w:rPr>
        <w:lastRenderedPageBreak/>
        <w:t>© 2018 EMONA Instruments Pty Ltd</w:t>
      </w:r>
    </w:p>
    <w:p w14:paraId="5BB27B71" w14:textId="77777777" w:rsidR="00190991" w:rsidRDefault="00190991" w:rsidP="00190991">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69368F44" w14:textId="77777777" w:rsidR="00190991" w:rsidRDefault="00190991" w:rsidP="00190991">
      <w:pPr>
        <w:shd w:val="clear" w:color="auto" w:fill="FFFFFF"/>
        <w:rPr>
          <w:rFonts w:cs="Arial"/>
          <w:color w:val="000000"/>
          <w:sz w:val="20"/>
          <w:szCs w:val="20"/>
        </w:rPr>
      </w:pPr>
      <w:r>
        <w:rPr>
          <w:rFonts w:cs="Arial"/>
          <w:color w:val="000000"/>
          <w:sz w:val="20"/>
          <w:szCs w:val="20"/>
        </w:rPr>
        <w:t> </w:t>
      </w:r>
    </w:p>
    <w:p w14:paraId="6D230F26" w14:textId="77777777" w:rsidR="00190991" w:rsidRDefault="00190991" w:rsidP="00190991">
      <w:pPr>
        <w:shd w:val="clear" w:color="auto" w:fill="FFFFFF"/>
        <w:rPr>
          <w:rFonts w:cs="Arial"/>
          <w:color w:val="500050"/>
          <w:sz w:val="22"/>
          <w:szCs w:val="22"/>
        </w:rPr>
      </w:pPr>
      <w:r>
        <w:rPr>
          <w:rFonts w:cs="Arial"/>
          <w:color w:val="000000"/>
          <w:sz w:val="20"/>
          <w:szCs w:val="20"/>
        </w:rPr>
        <w:t>LIMITED AUTHORITY TO COPY TIMS MANUALS</w:t>
      </w:r>
    </w:p>
    <w:p w14:paraId="750910C6" w14:textId="77777777" w:rsidR="00190991" w:rsidRDefault="00190991" w:rsidP="00190991">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77D57263" w14:textId="77777777" w:rsidR="00190991" w:rsidRDefault="00190991" w:rsidP="00190991">
      <w:pPr>
        <w:shd w:val="clear" w:color="auto" w:fill="FFFFFF"/>
        <w:rPr>
          <w:rFonts w:cs="Arial"/>
          <w:color w:val="500050"/>
          <w:sz w:val="19"/>
          <w:szCs w:val="19"/>
        </w:rPr>
      </w:pPr>
      <w:r>
        <w:rPr>
          <w:rFonts w:cs="Arial"/>
          <w:color w:val="000000"/>
          <w:sz w:val="20"/>
          <w:szCs w:val="20"/>
        </w:rPr>
        <w:t> </w:t>
      </w:r>
    </w:p>
    <w:p w14:paraId="529246E9" w14:textId="77777777" w:rsidR="00190991" w:rsidRDefault="00190991" w:rsidP="00190991">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50B737BA" w14:textId="77777777" w:rsidR="00190991" w:rsidRDefault="00190991" w:rsidP="00190991">
      <w:pPr>
        <w:shd w:val="clear" w:color="auto" w:fill="FFFFFF"/>
        <w:rPr>
          <w:rFonts w:cs="Arial"/>
          <w:color w:val="500050"/>
          <w:sz w:val="19"/>
          <w:szCs w:val="19"/>
        </w:rPr>
      </w:pPr>
      <w:r>
        <w:rPr>
          <w:rFonts w:cs="Arial"/>
          <w:color w:val="000000"/>
          <w:sz w:val="20"/>
          <w:szCs w:val="20"/>
        </w:rPr>
        <w:t> </w:t>
      </w:r>
    </w:p>
    <w:p w14:paraId="1FE1C7AB" w14:textId="77777777" w:rsidR="00190991" w:rsidRDefault="00190991" w:rsidP="00190991">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33B5B095"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5C440637" w14:textId="77777777" w:rsidR="00190991" w:rsidRDefault="00190991" w:rsidP="00190991">
      <w:pPr>
        <w:shd w:val="clear" w:color="auto" w:fill="FFFFFF"/>
        <w:spacing w:line="221" w:lineRule="atLeast"/>
        <w:rPr>
          <w:rFonts w:cs="Arial"/>
          <w:color w:val="500050"/>
          <w:sz w:val="19"/>
          <w:szCs w:val="19"/>
        </w:rPr>
      </w:pPr>
      <w:r>
        <w:rPr>
          <w:rFonts w:cs="Arial"/>
          <w:b/>
          <w:bCs/>
          <w:color w:val="000000"/>
          <w:sz w:val="20"/>
          <w:szCs w:val="20"/>
        </w:rPr>
        <w:t>SOFTWARE </w:t>
      </w:r>
    </w:p>
    <w:p w14:paraId="38AF4DC3"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38470D41"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18D4412B"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21D4DE32"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7E5CFA41"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4FF98480"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325D0A21" w14:textId="77777777" w:rsidR="00190991" w:rsidRDefault="00190991" w:rsidP="00190991">
      <w:pPr>
        <w:shd w:val="clear" w:color="auto" w:fill="FFFFFF"/>
        <w:spacing w:line="221" w:lineRule="atLeast"/>
        <w:rPr>
          <w:rFonts w:cs="Arial"/>
          <w:color w:val="500050"/>
          <w:sz w:val="19"/>
          <w:szCs w:val="19"/>
        </w:rPr>
      </w:pPr>
      <w:r>
        <w:rPr>
          <w:rFonts w:cs="Arial"/>
          <w:b/>
          <w:bCs/>
          <w:color w:val="000000"/>
          <w:sz w:val="20"/>
          <w:szCs w:val="20"/>
        </w:rPr>
        <w:t>ADDITIONAL DISCLAIMERS</w:t>
      </w:r>
    </w:p>
    <w:p w14:paraId="365A4F7B"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41A80411"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65B0C69B"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49C01E9F"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6A638C55"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080B792A" w14:textId="77777777" w:rsidR="00190991" w:rsidRDefault="00190991" w:rsidP="00190991">
      <w:pPr>
        <w:shd w:val="clear" w:color="auto" w:fill="FFFFFF"/>
        <w:spacing w:line="221" w:lineRule="atLeast"/>
        <w:rPr>
          <w:rFonts w:cs="Arial"/>
          <w:color w:val="500050"/>
          <w:sz w:val="19"/>
          <w:szCs w:val="19"/>
        </w:rPr>
      </w:pPr>
      <w:r>
        <w:rPr>
          <w:rFonts w:cs="Arial"/>
          <w:color w:val="000000"/>
          <w:sz w:val="20"/>
          <w:szCs w:val="20"/>
        </w:rPr>
        <w:t> </w:t>
      </w:r>
    </w:p>
    <w:p w14:paraId="3B340365" w14:textId="77777777" w:rsidR="00190991" w:rsidRDefault="00190991" w:rsidP="00190991">
      <w:pPr>
        <w:shd w:val="clear" w:color="auto" w:fill="FFFFFF"/>
        <w:rPr>
          <w:rFonts w:cs="Arial"/>
          <w:color w:val="500050"/>
          <w:sz w:val="19"/>
          <w:szCs w:val="19"/>
        </w:rPr>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p>
    <w:p w14:paraId="557309F0" w14:textId="77777777" w:rsidR="00190991" w:rsidRDefault="00190991" w:rsidP="00190991">
      <w:pPr>
        <w:shd w:val="clear" w:color="auto" w:fill="FFFFFF"/>
        <w:rPr>
          <w:rFonts w:cs="Arial"/>
          <w:color w:val="500050"/>
          <w:sz w:val="19"/>
          <w:szCs w:val="19"/>
        </w:rPr>
      </w:pPr>
      <w:r>
        <w:rPr>
          <w:rFonts w:cs="Arial"/>
          <w:color w:val="000000"/>
          <w:sz w:val="20"/>
          <w:szCs w:val="20"/>
        </w:rPr>
        <w:t> </w:t>
      </w:r>
    </w:p>
    <w:p w14:paraId="39512AA2" w14:textId="77777777" w:rsidR="006C18EA" w:rsidRDefault="006C18EA" w:rsidP="006C18EA">
      <w:pPr>
        <w:spacing w:line="240" w:lineRule="auto"/>
      </w:pPr>
      <w:r>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79DD58A6" w14:textId="77777777" w:rsidR="00DF030A" w:rsidRDefault="00DF030A">
          <w:pPr>
            <w:pStyle w:val="TOCHeading"/>
          </w:pPr>
          <w:r>
            <w:t>Table of Contents</w:t>
          </w:r>
        </w:p>
        <w:p w14:paraId="3B9EC34E" w14:textId="77777777" w:rsidR="008F6A06" w:rsidRPr="008F6A06" w:rsidRDefault="008F6A06" w:rsidP="008F6A06"/>
        <w:p w14:paraId="460B12C8" w14:textId="37998F92" w:rsidR="0069404C" w:rsidRDefault="00651655">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19683601" w:history="1">
            <w:r w:rsidR="0069404C" w:rsidRPr="00DD7C18">
              <w:rPr>
                <w:rStyle w:val="Hyperlink"/>
                <w:noProof/>
              </w:rPr>
              <w:t>Lab 13: Introduction to DSSS (Spread Spectrum)</w:t>
            </w:r>
            <w:r w:rsidR="0069404C">
              <w:rPr>
                <w:noProof/>
                <w:webHidden/>
              </w:rPr>
              <w:tab/>
            </w:r>
            <w:r w:rsidR="0069404C">
              <w:rPr>
                <w:noProof/>
                <w:webHidden/>
              </w:rPr>
              <w:fldChar w:fldCharType="begin"/>
            </w:r>
            <w:r w:rsidR="0069404C">
              <w:rPr>
                <w:noProof/>
                <w:webHidden/>
              </w:rPr>
              <w:instrText xml:space="preserve"> PAGEREF _Toc519683601 \h </w:instrText>
            </w:r>
            <w:r w:rsidR="0069404C">
              <w:rPr>
                <w:noProof/>
                <w:webHidden/>
              </w:rPr>
            </w:r>
            <w:r w:rsidR="0069404C">
              <w:rPr>
                <w:noProof/>
                <w:webHidden/>
              </w:rPr>
              <w:fldChar w:fldCharType="separate"/>
            </w:r>
            <w:r w:rsidR="0069404C">
              <w:rPr>
                <w:noProof/>
                <w:webHidden/>
              </w:rPr>
              <w:t>5</w:t>
            </w:r>
            <w:r w:rsidR="0069404C">
              <w:rPr>
                <w:noProof/>
                <w:webHidden/>
              </w:rPr>
              <w:fldChar w:fldCharType="end"/>
            </w:r>
          </w:hyperlink>
        </w:p>
        <w:p w14:paraId="31DC5AC6" w14:textId="20BA801F" w:rsidR="0069404C" w:rsidRDefault="0069404C">
          <w:pPr>
            <w:pStyle w:val="TOC2"/>
            <w:rPr>
              <w:rFonts w:eastAsiaTheme="minorEastAsia" w:cstheme="minorBidi"/>
              <w:noProof/>
              <w:sz w:val="22"/>
            </w:rPr>
          </w:pPr>
          <w:hyperlink w:anchor="_Toc519683602" w:history="1">
            <w:r w:rsidRPr="00DD7C18">
              <w:rPr>
                <w:rStyle w:val="Hyperlink"/>
                <w:noProof/>
              </w:rPr>
              <w:t>Learning Objectives</w:t>
            </w:r>
            <w:r>
              <w:rPr>
                <w:noProof/>
                <w:webHidden/>
              </w:rPr>
              <w:tab/>
            </w:r>
            <w:r>
              <w:rPr>
                <w:noProof/>
                <w:webHidden/>
              </w:rPr>
              <w:fldChar w:fldCharType="begin"/>
            </w:r>
            <w:r>
              <w:rPr>
                <w:noProof/>
                <w:webHidden/>
              </w:rPr>
              <w:instrText xml:space="preserve"> PAGEREF _Toc519683602 \h </w:instrText>
            </w:r>
            <w:r>
              <w:rPr>
                <w:noProof/>
                <w:webHidden/>
              </w:rPr>
            </w:r>
            <w:r>
              <w:rPr>
                <w:noProof/>
                <w:webHidden/>
              </w:rPr>
              <w:fldChar w:fldCharType="separate"/>
            </w:r>
            <w:r>
              <w:rPr>
                <w:noProof/>
                <w:webHidden/>
              </w:rPr>
              <w:t>5</w:t>
            </w:r>
            <w:r>
              <w:rPr>
                <w:noProof/>
                <w:webHidden/>
              </w:rPr>
              <w:fldChar w:fldCharType="end"/>
            </w:r>
          </w:hyperlink>
        </w:p>
        <w:p w14:paraId="6D9328C8" w14:textId="77E6CA9E" w:rsidR="0069404C" w:rsidRDefault="0069404C">
          <w:pPr>
            <w:pStyle w:val="TOC2"/>
            <w:rPr>
              <w:rFonts w:eastAsiaTheme="minorEastAsia" w:cstheme="minorBidi"/>
              <w:noProof/>
              <w:sz w:val="22"/>
            </w:rPr>
          </w:pPr>
          <w:hyperlink w:anchor="_Toc519683603" w:history="1">
            <w:r w:rsidRPr="00DD7C18">
              <w:rPr>
                <w:rStyle w:val="Hyperlink"/>
                <w:noProof/>
              </w:rPr>
              <w:t>Prerequisites</w:t>
            </w:r>
            <w:r>
              <w:rPr>
                <w:noProof/>
                <w:webHidden/>
              </w:rPr>
              <w:tab/>
            </w:r>
            <w:r>
              <w:rPr>
                <w:noProof/>
                <w:webHidden/>
              </w:rPr>
              <w:fldChar w:fldCharType="begin"/>
            </w:r>
            <w:r>
              <w:rPr>
                <w:noProof/>
                <w:webHidden/>
              </w:rPr>
              <w:instrText xml:space="preserve"> PAGEREF _Toc519683603 \h </w:instrText>
            </w:r>
            <w:r>
              <w:rPr>
                <w:noProof/>
                <w:webHidden/>
              </w:rPr>
            </w:r>
            <w:r>
              <w:rPr>
                <w:noProof/>
                <w:webHidden/>
              </w:rPr>
              <w:fldChar w:fldCharType="separate"/>
            </w:r>
            <w:r>
              <w:rPr>
                <w:noProof/>
                <w:webHidden/>
              </w:rPr>
              <w:t>5</w:t>
            </w:r>
            <w:r>
              <w:rPr>
                <w:noProof/>
                <w:webHidden/>
              </w:rPr>
              <w:fldChar w:fldCharType="end"/>
            </w:r>
          </w:hyperlink>
        </w:p>
        <w:p w14:paraId="41906C1B" w14:textId="6F197E72" w:rsidR="0069404C" w:rsidRDefault="0069404C">
          <w:pPr>
            <w:pStyle w:val="TOC2"/>
            <w:rPr>
              <w:rFonts w:eastAsiaTheme="minorEastAsia" w:cstheme="minorBidi"/>
              <w:noProof/>
              <w:sz w:val="22"/>
            </w:rPr>
          </w:pPr>
          <w:hyperlink w:anchor="_Toc519683604" w:history="1">
            <w:r w:rsidRPr="00DD7C18">
              <w:rPr>
                <w:rStyle w:val="Hyperlink"/>
                <w:noProof/>
              </w:rPr>
              <w:t>Required Tools and Technology</w:t>
            </w:r>
            <w:r>
              <w:rPr>
                <w:noProof/>
                <w:webHidden/>
              </w:rPr>
              <w:tab/>
            </w:r>
            <w:r>
              <w:rPr>
                <w:noProof/>
                <w:webHidden/>
              </w:rPr>
              <w:fldChar w:fldCharType="begin"/>
            </w:r>
            <w:r>
              <w:rPr>
                <w:noProof/>
                <w:webHidden/>
              </w:rPr>
              <w:instrText xml:space="preserve"> PAGEREF _Toc519683604 \h </w:instrText>
            </w:r>
            <w:r>
              <w:rPr>
                <w:noProof/>
                <w:webHidden/>
              </w:rPr>
            </w:r>
            <w:r>
              <w:rPr>
                <w:noProof/>
                <w:webHidden/>
              </w:rPr>
              <w:fldChar w:fldCharType="separate"/>
            </w:r>
            <w:r>
              <w:rPr>
                <w:noProof/>
                <w:webHidden/>
              </w:rPr>
              <w:t>6</w:t>
            </w:r>
            <w:r>
              <w:rPr>
                <w:noProof/>
                <w:webHidden/>
              </w:rPr>
              <w:fldChar w:fldCharType="end"/>
            </w:r>
          </w:hyperlink>
        </w:p>
        <w:p w14:paraId="5C900D91" w14:textId="0EE85F7B" w:rsidR="0069404C" w:rsidRDefault="0069404C">
          <w:pPr>
            <w:pStyle w:val="TOC2"/>
            <w:rPr>
              <w:rFonts w:eastAsiaTheme="minorEastAsia" w:cstheme="minorBidi"/>
              <w:noProof/>
              <w:sz w:val="22"/>
            </w:rPr>
          </w:pPr>
          <w:hyperlink w:anchor="_Toc519683605" w:history="1">
            <w:r w:rsidRPr="00DD7C18">
              <w:rPr>
                <w:rStyle w:val="Hyperlink"/>
                <w:noProof/>
              </w:rPr>
              <w:t>Expected Deliverables</w:t>
            </w:r>
            <w:r>
              <w:rPr>
                <w:noProof/>
                <w:webHidden/>
              </w:rPr>
              <w:tab/>
            </w:r>
            <w:r>
              <w:rPr>
                <w:noProof/>
                <w:webHidden/>
              </w:rPr>
              <w:fldChar w:fldCharType="begin"/>
            </w:r>
            <w:r>
              <w:rPr>
                <w:noProof/>
                <w:webHidden/>
              </w:rPr>
              <w:instrText xml:space="preserve"> PAGEREF _Toc519683605 \h </w:instrText>
            </w:r>
            <w:r>
              <w:rPr>
                <w:noProof/>
                <w:webHidden/>
              </w:rPr>
            </w:r>
            <w:r>
              <w:rPr>
                <w:noProof/>
                <w:webHidden/>
              </w:rPr>
              <w:fldChar w:fldCharType="separate"/>
            </w:r>
            <w:r>
              <w:rPr>
                <w:noProof/>
                <w:webHidden/>
              </w:rPr>
              <w:t>7</w:t>
            </w:r>
            <w:r>
              <w:rPr>
                <w:noProof/>
                <w:webHidden/>
              </w:rPr>
              <w:fldChar w:fldCharType="end"/>
            </w:r>
          </w:hyperlink>
        </w:p>
        <w:p w14:paraId="1D6551A3" w14:textId="37085F20" w:rsidR="0069404C" w:rsidRDefault="0069404C">
          <w:pPr>
            <w:pStyle w:val="TOC2"/>
            <w:rPr>
              <w:rFonts w:eastAsiaTheme="minorEastAsia" w:cstheme="minorBidi"/>
              <w:noProof/>
              <w:sz w:val="22"/>
            </w:rPr>
          </w:pPr>
          <w:hyperlink w:anchor="_Toc519683606" w:history="1">
            <w:r w:rsidRPr="00DD7C18">
              <w:rPr>
                <w:rStyle w:val="Hyperlink"/>
                <w:noProof/>
              </w:rPr>
              <w:t>Section 1: DSSS Modulation</w:t>
            </w:r>
            <w:r>
              <w:rPr>
                <w:noProof/>
                <w:webHidden/>
              </w:rPr>
              <w:tab/>
            </w:r>
            <w:r>
              <w:rPr>
                <w:noProof/>
                <w:webHidden/>
              </w:rPr>
              <w:fldChar w:fldCharType="begin"/>
            </w:r>
            <w:r>
              <w:rPr>
                <w:noProof/>
                <w:webHidden/>
              </w:rPr>
              <w:instrText xml:space="preserve"> PAGEREF _Toc519683606 \h </w:instrText>
            </w:r>
            <w:r>
              <w:rPr>
                <w:noProof/>
                <w:webHidden/>
              </w:rPr>
            </w:r>
            <w:r>
              <w:rPr>
                <w:noProof/>
                <w:webHidden/>
              </w:rPr>
              <w:fldChar w:fldCharType="separate"/>
            </w:r>
            <w:r>
              <w:rPr>
                <w:noProof/>
                <w:webHidden/>
              </w:rPr>
              <w:t>8</w:t>
            </w:r>
            <w:r>
              <w:rPr>
                <w:noProof/>
                <w:webHidden/>
              </w:rPr>
              <w:fldChar w:fldCharType="end"/>
            </w:r>
          </w:hyperlink>
        </w:p>
        <w:p w14:paraId="52F9AB83" w14:textId="5677B57F" w:rsidR="0069404C" w:rsidRDefault="0069404C">
          <w:pPr>
            <w:pStyle w:val="TOC2"/>
            <w:tabs>
              <w:tab w:val="left" w:pos="720"/>
            </w:tabs>
            <w:rPr>
              <w:rFonts w:eastAsiaTheme="minorEastAsia" w:cstheme="minorBidi"/>
              <w:noProof/>
              <w:sz w:val="22"/>
            </w:rPr>
          </w:pPr>
          <w:hyperlink w:anchor="_Toc519683607" w:history="1">
            <w:r w:rsidRPr="00DD7C18">
              <w:rPr>
                <w:rStyle w:val="Hyperlink"/>
                <w:noProof/>
              </w:rPr>
              <w:t>1.1</w:t>
            </w:r>
            <w:r>
              <w:rPr>
                <w:rFonts w:eastAsiaTheme="minorEastAsia" w:cstheme="minorBidi"/>
                <w:noProof/>
                <w:sz w:val="22"/>
              </w:rPr>
              <w:tab/>
            </w:r>
            <w:r w:rsidRPr="00DD7C18">
              <w:rPr>
                <w:rStyle w:val="Hyperlink"/>
                <w:noProof/>
              </w:rPr>
              <w:t>Theory and Background</w:t>
            </w:r>
            <w:r>
              <w:rPr>
                <w:noProof/>
                <w:webHidden/>
              </w:rPr>
              <w:tab/>
            </w:r>
            <w:r>
              <w:rPr>
                <w:noProof/>
                <w:webHidden/>
              </w:rPr>
              <w:fldChar w:fldCharType="begin"/>
            </w:r>
            <w:r>
              <w:rPr>
                <w:noProof/>
                <w:webHidden/>
              </w:rPr>
              <w:instrText xml:space="preserve"> PAGEREF _Toc519683607 \h </w:instrText>
            </w:r>
            <w:r>
              <w:rPr>
                <w:noProof/>
                <w:webHidden/>
              </w:rPr>
            </w:r>
            <w:r>
              <w:rPr>
                <w:noProof/>
                <w:webHidden/>
              </w:rPr>
              <w:fldChar w:fldCharType="separate"/>
            </w:r>
            <w:r>
              <w:rPr>
                <w:noProof/>
                <w:webHidden/>
              </w:rPr>
              <w:t>8</w:t>
            </w:r>
            <w:r>
              <w:rPr>
                <w:noProof/>
                <w:webHidden/>
              </w:rPr>
              <w:fldChar w:fldCharType="end"/>
            </w:r>
          </w:hyperlink>
        </w:p>
        <w:p w14:paraId="4F359D80" w14:textId="59DD414E" w:rsidR="0069404C" w:rsidRDefault="0069404C">
          <w:pPr>
            <w:pStyle w:val="TOC2"/>
            <w:rPr>
              <w:rFonts w:eastAsiaTheme="minorEastAsia" w:cstheme="minorBidi"/>
              <w:noProof/>
              <w:sz w:val="22"/>
            </w:rPr>
          </w:pPr>
          <w:hyperlink w:anchor="_Toc519683608" w:history="1">
            <w:r w:rsidRPr="00DD7C18">
              <w:rPr>
                <w:rStyle w:val="Hyperlink"/>
                <w:noProof/>
              </w:rPr>
              <w:t>1.2 Implement: Generating a DSSS signal using a simple message</w:t>
            </w:r>
            <w:r>
              <w:rPr>
                <w:noProof/>
                <w:webHidden/>
              </w:rPr>
              <w:tab/>
            </w:r>
            <w:r>
              <w:rPr>
                <w:noProof/>
                <w:webHidden/>
              </w:rPr>
              <w:fldChar w:fldCharType="begin"/>
            </w:r>
            <w:r>
              <w:rPr>
                <w:noProof/>
                <w:webHidden/>
              </w:rPr>
              <w:instrText xml:space="preserve"> PAGEREF _Toc519683608 \h </w:instrText>
            </w:r>
            <w:r>
              <w:rPr>
                <w:noProof/>
                <w:webHidden/>
              </w:rPr>
            </w:r>
            <w:r>
              <w:rPr>
                <w:noProof/>
                <w:webHidden/>
              </w:rPr>
              <w:fldChar w:fldCharType="separate"/>
            </w:r>
            <w:r>
              <w:rPr>
                <w:noProof/>
                <w:webHidden/>
              </w:rPr>
              <w:t>10</w:t>
            </w:r>
            <w:r>
              <w:rPr>
                <w:noProof/>
                <w:webHidden/>
              </w:rPr>
              <w:fldChar w:fldCharType="end"/>
            </w:r>
          </w:hyperlink>
        </w:p>
        <w:p w14:paraId="56E81A54" w14:textId="470F9468" w:rsidR="0069404C" w:rsidRDefault="0069404C">
          <w:pPr>
            <w:pStyle w:val="TOC2"/>
            <w:rPr>
              <w:rFonts w:eastAsiaTheme="minorEastAsia" w:cstheme="minorBidi"/>
              <w:noProof/>
              <w:sz w:val="22"/>
            </w:rPr>
          </w:pPr>
          <w:hyperlink w:anchor="_Toc519683609" w:history="1">
            <w:r w:rsidRPr="00DD7C18">
              <w:rPr>
                <w:rStyle w:val="Hyperlink"/>
                <w:noProof/>
              </w:rPr>
              <w:t>1.3 Implement: Observations of DSSS signals in the frequency domain</w:t>
            </w:r>
            <w:r>
              <w:rPr>
                <w:noProof/>
                <w:webHidden/>
              </w:rPr>
              <w:tab/>
            </w:r>
            <w:r>
              <w:rPr>
                <w:noProof/>
                <w:webHidden/>
              </w:rPr>
              <w:fldChar w:fldCharType="begin"/>
            </w:r>
            <w:r>
              <w:rPr>
                <w:noProof/>
                <w:webHidden/>
              </w:rPr>
              <w:instrText xml:space="preserve"> PAGEREF _Toc519683609 \h </w:instrText>
            </w:r>
            <w:r>
              <w:rPr>
                <w:noProof/>
                <w:webHidden/>
              </w:rPr>
            </w:r>
            <w:r>
              <w:rPr>
                <w:noProof/>
                <w:webHidden/>
              </w:rPr>
              <w:fldChar w:fldCharType="separate"/>
            </w:r>
            <w:r>
              <w:rPr>
                <w:noProof/>
                <w:webHidden/>
              </w:rPr>
              <w:t>14</w:t>
            </w:r>
            <w:r>
              <w:rPr>
                <w:noProof/>
                <w:webHidden/>
              </w:rPr>
              <w:fldChar w:fldCharType="end"/>
            </w:r>
          </w:hyperlink>
        </w:p>
        <w:p w14:paraId="2146F8C3" w14:textId="4B466F47" w:rsidR="0069404C" w:rsidRDefault="0069404C">
          <w:pPr>
            <w:pStyle w:val="TOC2"/>
            <w:rPr>
              <w:rFonts w:eastAsiaTheme="minorEastAsia" w:cstheme="minorBidi"/>
              <w:noProof/>
              <w:sz w:val="22"/>
            </w:rPr>
          </w:pPr>
          <w:hyperlink w:anchor="_Toc519683610" w:history="1">
            <w:r w:rsidRPr="00DD7C18">
              <w:rPr>
                <w:rStyle w:val="Hyperlink"/>
                <w:noProof/>
              </w:rPr>
              <w:t>1.4 Implement: Using the product detector to recover the message</w:t>
            </w:r>
            <w:r>
              <w:rPr>
                <w:noProof/>
                <w:webHidden/>
              </w:rPr>
              <w:tab/>
            </w:r>
            <w:r>
              <w:rPr>
                <w:noProof/>
                <w:webHidden/>
              </w:rPr>
              <w:fldChar w:fldCharType="begin"/>
            </w:r>
            <w:r>
              <w:rPr>
                <w:noProof/>
                <w:webHidden/>
              </w:rPr>
              <w:instrText xml:space="preserve"> PAGEREF _Toc519683610 \h </w:instrText>
            </w:r>
            <w:r>
              <w:rPr>
                <w:noProof/>
                <w:webHidden/>
              </w:rPr>
            </w:r>
            <w:r>
              <w:rPr>
                <w:noProof/>
                <w:webHidden/>
              </w:rPr>
              <w:fldChar w:fldCharType="separate"/>
            </w:r>
            <w:r>
              <w:rPr>
                <w:noProof/>
                <w:webHidden/>
              </w:rPr>
              <w:t>18</w:t>
            </w:r>
            <w:r>
              <w:rPr>
                <w:noProof/>
                <w:webHidden/>
              </w:rPr>
              <w:fldChar w:fldCharType="end"/>
            </w:r>
          </w:hyperlink>
        </w:p>
        <w:p w14:paraId="3AC20810" w14:textId="14A0ED60" w:rsidR="0069404C" w:rsidRDefault="0069404C">
          <w:pPr>
            <w:pStyle w:val="TOC2"/>
            <w:rPr>
              <w:rFonts w:eastAsiaTheme="minorEastAsia" w:cstheme="minorBidi"/>
              <w:noProof/>
              <w:sz w:val="22"/>
            </w:rPr>
          </w:pPr>
          <w:hyperlink w:anchor="_Toc519683611" w:history="1">
            <w:r w:rsidRPr="00DD7C18">
              <w:rPr>
                <w:rStyle w:val="Hyperlink"/>
                <w:noProof/>
              </w:rPr>
              <w:t>Section 2: DSSS and deliberate interference (jamming)</w:t>
            </w:r>
            <w:r>
              <w:rPr>
                <w:noProof/>
                <w:webHidden/>
              </w:rPr>
              <w:tab/>
            </w:r>
            <w:r>
              <w:rPr>
                <w:noProof/>
                <w:webHidden/>
              </w:rPr>
              <w:fldChar w:fldCharType="begin"/>
            </w:r>
            <w:r>
              <w:rPr>
                <w:noProof/>
                <w:webHidden/>
              </w:rPr>
              <w:instrText xml:space="preserve"> PAGEREF _Toc519683611 \h </w:instrText>
            </w:r>
            <w:r>
              <w:rPr>
                <w:noProof/>
                <w:webHidden/>
              </w:rPr>
            </w:r>
            <w:r>
              <w:rPr>
                <w:noProof/>
                <w:webHidden/>
              </w:rPr>
              <w:fldChar w:fldCharType="separate"/>
            </w:r>
            <w:r>
              <w:rPr>
                <w:noProof/>
                <w:webHidden/>
              </w:rPr>
              <w:t>20</w:t>
            </w:r>
            <w:r>
              <w:rPr>
                <w:noProof/>
                <w:webHidden/>
              </w:rPr>
              <w:fldChar w:fldCharType="end"/>
            </w:r>
          </w:hyperlink>
        </w:p>
        <w:p w14:paraId="40BC22A2" w14:textId="116FA03C" w:rsidR="0069404C" w:rsidRDefault="0069404C">
          <w:pPr>
            <w:pStyle w:val="TOC2"/>
            <w:rPr>
              <w:rFonts w:eastAsiaTheme="minorEastAsia" w:cstheme="minorBidi"/>
              <w:noProof/>
              <w:sz w:val="22"/>
            </w:rPr>
          </w:pPr>
          <w:hyperlink w:anchor="_Toc519683612" w:history="1">
            <w:r w:rsidRPr="00DD7C18">
              <w:rPr>
                <w:rStyle w:val="Hyperlink"/>
                <w:noProof/>
              </w:rPr>
              <w:t>2.1 Implement: DSSS and deliberate interference (jamming)</w:t>
            </w:r>
            <w:r>
              <w:rPr>
                <w:noProof/>
                <w:webHidden/>
              </w:rPr>
              <w:tab/>
            </w:r>
            <w:r>
              <w:rPr>
                <w:noProof/>
                <w:webHidden/>
              </w:rPr>
              <w:fldChar w:fldCharType="begin"/>
            </w:r>
            <w:r>
              <w:rPr>
                <w:noProof/>
                <w:webHidden/>
              </w:rPr>
              <w:instrText xml:space="preserve"> PAGEREF _Toc519683612 \h </w:instrText>
            </w:r>
            <w:r>
              <w:rPr>
                <w:noProof/>
                <w:webHidden/>
              </w:rPr>
            </w:r>
            <w:r>
              <w:rPr>
                <w:noProof/>
                <w:webHidden/>
              </w:rPr>
              <w:fldChar w:fldCharType="separate"/>
            </w:r>
            <w:r>
              <w:rPr>
                <w:noProof/>
                <w:webHidden/>
              </w:rPr>
              <w:t>21</w:t>
            </w:r>
            <w:r>
              <w:rPr>
                <w:noProof/>
                <w:webHidden/>
              </w:rPr>
              <w:fldChar w:fldCharType="end"/>
            </w:r>
          </w:hyperlink>
        </w:p>
        <w:p w14:paraId="0C896C02" w14:textId="5330D4FF" w:rsidR="0069404C" w:rsidRDefault="0069404C">
          <w:pPr>
            <w:pStyle w:val="TOC2"/>
            <w:rPr>
              <w:rFonts w:eastAsiaTheme="minorEastAsia" w:cstheme="minorBidi"/>
              <w:noProof/>
              <w:sz w:val="22"/>
            </w:rPr>
          </w:pPr>
          <w:hyperlink w:anchor="_Toc519683613" w:history="1">
            <w:r w:rsidRPr="00DD7C18">
              <w:rPr>
                <w:rStyle w:val="Hyperlink"/>
                <w:noProof/>
              </w:rPr>
              <w:t>Section 3: Expansion activities</w:t>
            </w:r>
            <w:r>
              <w:rPr>
                <w:noProof/>
                <w:webHidden/>
              </w:rPr>
              <w:tab/>
            </w:r>
            <w:r>
              <w:rPr>
                <w:noProof/>
                <w:webHidden/>
              </w:rPr>
              <w:fldChar w:fldCharType="begin"/>
            </w:r>
            <w:r>
              <w:rPr>
                <w:noProof/>
                <w:webHidden/>
              </w:rPr>
              <w:instrText xml:space="preserve"> PAGEREF _Toc519683613 \h </w:instrText>
            </w:r>
            <w:r>
              <w:rPr>
                <w:noProof/>
                <w:webHidden/>
              </w:rPr>
            </w:r>
            <w:r>
              <w:rPr>
                <w:noProof/>
                <w:webHidden/>
              </w:rPr>
              <w:fldChar w:fldCharType="separate"/>
            </w:r>
            <w:r>
              <w:rPr>
                <w:noProof/>
                <w:webHidden/>
              </w:rPr>
              <w:t>27</w:t>
            </w:r>
            <w:r>
              <w:rPr>
                <w:noProof/>
                <w:webHidden/>
              </w:rPr>
              <w:fldChar w:fldCharType="end"/>
            </w:r>
          </w:hyperlink>
        </w:p>
        <w:p w14:paraId="59C1B1E9" w14:textId="77777777" w:rsidR="0069404C" w:rsidRDefault="00651655">
          <w:pPr>
            <w:pStyle w:val="TableofFigures"/>
            <w:tabs>
              <w:tab w:val="right" w:leader="dot" w:pos="9350"/>
            </w:tabs>
            <w:rPr>
              <w:b/>
              <w:bCs/>
              <w:noProof/>
            </w:rPr>
          </w:pPr>
          <w:r>
            <w:rPr>
              <w:b/>
              <w:bCs/>
              <w:noProof/>
            </w:rPr>
            <w:fldChar w:fldCharType="end"/>
          </w:r>
        </w:p>
        <w:p w14:paraId="27DF538B" w14:textId="77777777" w:rsidR="0069404C" w:rsidRDefault="0069404C">
          <w:pPr>
            <w:pStyle w:val="TableofFigures"/>
            <w:tabs>
              <w:tab w:val="right" w:leader="dot" w:pos="9350"/>
            </w:tabs>
            <w:rPr>
              <w:b/>
              <w:bCs/>
              <w:noProof/>
            </w:rPr>
          </w:pPr>
        </w:p>
        <w:p w14:paraId="5F603161" w14:textId="55ABC6DF" w:rsidR="004D2C1A" w:rsidRDefault="00B375BC">
          <w:pPr>
            <w:pStyle w:val="TableofFigures"/>
            <w:tabs>
              <w:tab w:val="right" w:leader="dot" w:pos="9350"/>
            </w:tabs>
            <w:rPr>
              <w:rFonts w:asciiTheme="minorHAnsi" w:eastAsiaTheme="minorEastAsia" w:hAnsiTheme="minorHAnsi" w:cstheme="minorBidi"/>
              <w:noProof/>
              <w:sz w:val="22"/>
              <w:szCs w:val="22"/>
            </w:rPr>
          </w:pPr>
          <w:r>
            <w:rPr>
              <w:b/>
              <w:bCs/>
              <w:noProof/>
            </w:rPr>
            <w:fldChar w:fldCharType="begin"/>
          </w:r>
          <w:r>
            <w:rPr>
              <w:b/>
              <w:bCs/>
              <w:noProof/>
            </w:rPr>
            <w:instrText xml:space="preserve"> TOC \h \z \c "Figure" </w:instrText>
          </w:r>
          <w:r>
            <w:rPr>
              <w:b/>
              <w:bCs/>
              <w:noProof/>
            </w:rPr>
            <w:fldChar w:fldCharType="separate"/>
          </w:r>
          <w:hyperlink w:anchor="_Toc518826016" w:history="1">
            <w:r w:rsidR="004D2C1A" w:rsidRPr="00062236">
              <w:rPr>
                <w:rStyle w:val="Hyperlink"/>
                <w:noProof/>
              </w:rPr>
              <w:t>Figure 1: Patching for DSSS with analog message</w:t>
            </w:r>
            <w:r w:rsidR="004D2C1A">
              <w:rPr>
                <w:noProof/>
                <w:webHidden/>
              </w:rPr>
              <w:tab/>
            </w:r>
            <w:r w:rsidR="004D2C1A">
              <w:rPr>
                <w:noProof/>
                <w:webHidden/>
              </w:rPr>
              <w:fldChar w:fldCharType="begin"/>
            </w:r>
            <w:r w:rsidR="004D2C1A">
              <w:rPr>
                <w:noProof/>
                <w:webHidden/>
              </w:rPr>
              <w:instrText xml:space="preserve"> PAGEREF _Toc518826016 \h </w:instrText>
            </w:r>
            <w:r w:rsidR="004D2C1A">
              <w:rPr>
                <w:noProof/>
                <w:webHidden/>
              </w:rPr>
            </w:r>
            <w:r w:rsidR="004D2C1A">
              <w:rPr>
                <w:noProof/>
                <w:webHidden/>
              </w:rPr>
              <w:fldChar w:fldCharType="separate"/>
            </w:r>
            <w:r w:rsidR="0069404C">
              <w:rPr>
                <w:noProof/>
                <w:webHidden/>
              </w:rPr>
              <w:t>12</w:t>
            </w:r>
            <w:r w:rsidR="004D2C1A">
              <w:rPr>
                <w:noProof/>
                <w:webHidden/>
              </w:rPr>
              <w:fldChar w:fldCharType="end"/>
            </w:r>
          </w:hyperlink>
        </w:p>
        <w:p w14:paraId="08533480" w14:textId="79C29E0E"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17" w:history="1">
            <w:r w:rsidRPr="00062236">
              <w:rPr>
                <w:rStyle w:val="Hyperlink"/>
                <w:noProof/>
              </w:rPr>
              <w:t>Figure 2: Block diagram for DSSS with analog message</w:t>
            </w:r>
            <w:r>
              <w:rPr>
                <w:noProof/>
                <w:webHidden/>
              </w:rPr>
              <w:tab/>
            </w:r>
            <w:r>
              <w:rPr>
                <w:noProof/>
                <w:webHidden/>
              </w:rPr>
              <w:fldChar w:fldCharType="begin"/>
            </w:r>
            <w:r>
              <w:rPr>
                <w:noProof/>
                <w:webHidden/>
              </w:rPr>
              <w:instrText xml:space="preserve"> PAGEREF _Toc518826017 \h </w:instrText>
            </w:r>
            <w:r>
              <w:rPr>
                <w:noProof/>
                <w:webHidden/>
              </w:rPr>
            </w:r>
            <w:r>
              <w:rPr>
                <w:noProof/>
                <w:webHidden/>
              </w:rPr>
              <w:fldChar w:fldCharType="separate"/>
            </w:r>
            <w:r w:rsidR="0069404C">
              <w:rPr>
                <w:noProof/>
                <w:webHidden/>
              </w:rPr>
              <w:t>12</w:t>
            </w:r>
            <w:r>
              <w:rPr>
                <w:noProof/>
                <w:webHidden/>
              </w:rPr>
              <w:fldChar w:fldCharType="end"/>
            </w:r>
          </w:hyperlink>
        </w:p>
        <w:p w14:paraId="7B11D94E" w14:textId="19C014DE"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18" w:history="1">
            <w:r w:rsidRPr="00062236">
              <w:rPr>
                <w:rStyle w:val="Hyperlink"/>
                <w:noProof/>
              </w:rPr>
              <w:t>Figure 3: Patching for DSSS with square wave</w:t>
            </w:r>
            <w:r>
              <w:rPr>
                <w:noProof/>
                <w:webHidden/>
              </w:rPr>
              <w:tab/>
            </w:r>
            <w:r>
              <w:rPr>
                <w:noProof/>
                <w:webHidden/>
              </w:rPr>
              <w:fldChar w:fldCharType="begin"/>
            </w:r>
            <w:r>
              <w:rPr>
                <w:noProof/>
                <w:webHidden/>
              </w:rPr>
              <w:instrText xml:space="preserve"> PAGEREF _Toc518826018 \h </w:instrText>
            </w:r>
            <w:r>
              <w:rPr>
                <w:noProof/>
                <w:webHidden/>
              </w:rPr>
            </w:r>
            <w:r>
              <w:rPr>
                <w:noProof/>
                <w:webHidden/>
              </w:rPr>
              <w:fldChar w:fldCharType="separate"/>
            </w:r>
            <w:r w:rsidR="0069404C">
              <w:rPr>
                <w:noProof/>
                <w:webHidden/>
              </w:rPr>
              <w:t>15</w:t>
            </w:r>
            <w:r>
              <w:rPr>
                <w:noProof/>
                <w:webHidden/>
              </w:rPr>
              <w:fldChar w:fldCharType="end"/>
            </w:r>
          </w:hyperlink>
        </w:p>
        <w:p w14:paraId="76CA7820" w14:textId="33940E4A"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19" w:history="1">
            <w:r w:rsidRPr="00062236">
              <w:rPr>
                <w:rStyle w:val="Hyperlink"/>
                <w:noProof/>
              </w:rPr>
              <w:t>Figure 4: Block diagram for DSSS with square wave</w:t>
            </w:r>
            <w:r>
              <w:rPr>
                <w:noProof/>
                <w:webHidden/>
              </w:rPr>
              <w:tab/>
            </w:r>
            <w:r>
              <w:rPr>
                <w:noProof/>
                <w:webHidden/>
              </w:rPr>
              <w:fldChar w:fldCharType="begin"/>
            </w:r>
            <w:r>
              <w:rPr>
                <w:noProof/>
                <w:webHidden/>
              </w:rPr>
              <w:instrText xml:space="preserve"> PAGEREF _Toc518826019 \h </w:instrText>
            </w:r>
            <w:r>
              <w:rPr>
                <w:noProof/>
                <w:webHidden/>
              </w:rPr>
            </w:r>
            <w:r>
              <w:rPr>
                <w:noProof/>
                <w:webHidden/>
              </w:rPr>
              <w:fldChar w:fldCharType="separate"/>
            </w:r>
            <w:r w:rsidR="0069404C">
              <w:rPr>
                <w:noProof/>
                <w:webHidden/>
              </w:rPr>
              <w:t>16</w:t>
            </w:r>
            <w:r>
              <w:rPr>
                <w:noProof/>
                <w:webHidden/>
              </w:rPr>
              <w:fldChar w:fldCharType="end"/>
            </w:r>
          </w:hyperlink>
        </w:p>
        <w:p w14:paraId="506F47F4" w14:textId="50827859"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0" w:history="1">
            <w:r w:rsidRPr="00062236">
              <w:rPr>
                <w:rStyle w:val="Hyperlink"/>
                <w:noProof/>
              </w:rPr>
              <w:t>Figure 5: Patching for product demodulation of DSSS</w:t>
            </w:r>
            <w:r>
              <w:rPr>
                <w:noProof/>
                <w:webHidden/>
              </w:rPr>
              <w:tab/>
            </w:r>
            <w:r>
              <w:rPr>
                <w:noProof/>
                <w:webHidden/>
              </w:rPr>
              <w:fldChar w:fldCharType="begin"/>
            </w:r>
            <w:r>
              <w:rPr>
                <w:noProof/>
                <w:webHidden/>
              </w:rPr>
              <w:instrText xml:space="preserve"> PAGEREF _Toc518826020 \h </w:instrText>
            </w:r>
            <w:r>
              <w:rPr>
                <w:noProof/>
                <w:webHidden/>
              </w:rPr>
            </w:r>
            <w:r>
              <w:rPr>
                <w:noProof/>
                <w:webHidden/>
              </w:rPr>
              <w:fldChar w:fldCharType="separate"/>
            </w:r>
            <w:r w:rsidR="0069404C">
              <w:rPr>
                <w:noProof/>
                <w:webHidden/>
              </w:rPr>
              <w:t>18</w:t>
            </w:r>
            <w:r>
              <w:rPr>
                <w:noProof/>
                <w:webHidden/>
              </w:rPr>
              <w:fldChar w:fldCharType="end"/>
            </w:r>
          </w:hyperlink>
        </w:p>
        <w:p w14:paraId="58283DDF" w14:textId="1A48828C"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1" w:history="1">
            <w:r w:rsidRPr="00062236">
              <w:rPr>
                <w:rStyle w:val="Hyperlink"/>
                <w:noProof/>
              </w:rPr>
              <w:t>Figure 6: Block diagram for product demodulation</w:t>
            </w:r>
            <w:r>
              <w:rPr>
                <w:noProof/>
                <w:webHidden/>
              </w:rPr>
              <w:tab/>
            </w:r>
            <w:r>
              <w:rPr>
                <w:noProof/>
                <w:webHidden/>
              </w:rPr>
              <w:fldChar w:fldCharType="begin"/>
            </w:r>
            <w:r>
              <w:rPr>
                <w:noProof/>
                <w:webHidden/>
              </w:rPr>
              <w:instrText xml:space="preserve"> PAGEREF _Toc518826021 \h </w:instrText>
            </w:r>
            <w:r>
              <w:rPr>
                <w:noProof/>
                <w:webHidden/>
              </w:rPr>
            </w:r>
            <w:r>
              <w:rPr>
                <w:noProof/>
                <w:webHidden/>
              </w:rPr>
              <w:fldChar w:fldCharType="separate"/>
            </w:r>
            <w:r w:rsidR="0069404C">
              <w:rPr>
                <w:noProof/>
                <w:webHidden/>
              </w:rPr>
              <w:t>19</w:t>
            </w:r>
            <w:r>
              <w:rPr>
                <w:noProof/>
                <w:webHidden/>
              </w:rPr>
              <w:fldChar w:fldCharType="end"/>
            </w:r>
          </w:hyperlink>
        </w:p>
        <w:p w14:paraId="1ADA72E0" w14:textId="1352AD12"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2" w:history="1">
            <w:r w:rsidRPr="00062236">
              <w:rPr>
                <w:rStyle w:val="Hyperlink"/>
                <w:noProof/>
              </w:rPr>
              <w:t>Figure 7: Complete block diagram for product demodulation</w:t>
            </w:r>
            <w:r>
              <w:rPr>
                <w:noProof/>
                <w:webHidden/>
              </w:rPr>
              <w:tab/>
            </w:r>
            <w:r>
              <w:rPr>
                <w:noProof/>
                <w:webHidden/>
              </w:rPr>
              <w:fldChar w:fldCharType="begin"/>
            </w:r>
            <w:r>
              <w:rPr>
                <w:noProof/>
                <w:webHidden/>
              </w:rPr>
              <w:instrText xml:space="preserve"> PAGEREF _Toc518826022 \h </w:instrText>
            </w:r>
            <w:r>
              <w:rPr>
                <w:noProof/>
                <w:webHidden/>
              </w:rPr>
            </w:r>
            <w:r>
              <w:rPr>
                <w:noProof/>
                <w:webHidden/>
              </w:rPr>
              <w:fldChar w:fldCharType="separate"/>
            </w:r>
            <w:r w:rsidR="0069404C">
              <w:rPr>
                <w:noProof/>
                <w:webHidden/>
              </w:rPr>
              <w:t>19</w:t>
            </w:r>
            <w:r>
              <w:rPr>
                <w:noProof/>
                <w:webHidden/>
              </w:rPr>
              <w:fldChar w:fldCharType="end"/>
            </w:r>
          </w:hyperlink>
        </w:p>
        <w:p w14:paraId="4975AD34" w14:textId="5A9C46AE"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3" w:history="1">
            <w:r w:rsidRPr="00062236">
              <w:rPr>
                <w:rStyle w:val="Hyperlink"/>
                <w:noProof/>
              </w:rPr>
              <w:t>Figure 8: Demodulation with incorrect sequence</w:t>
            </w:r>
            <w:r>
              <w:rPr>
                <w:noProof/>
                <w:webHidden/>
              </w:rPr>
              <w:tab/>
            </w:r>
            <w:r>
              <w:rPr>
                <w:noProof/>
                <w:webHidden/>
              </w:rPr>
              <w:fldChar w:fldCharType="begin"/>
            </w:r>
            <w:r>
              <w:rPr>
                <w:noProof/>
                <w:webHidden/>
              </w:rPr>
              <w:instrText xml:space="preserve"> PAGEREF _Toc518826023 \h </w:instrText>
            </w:r>
            <w:r>
              <w:rPr>
                <w:noProof/>
                <w:webHidden/>
              </w:rPr>
            </w:r>
            <w:r>
              <w:rPr>
                <w:noProof/>
                <w:webHidden/>
              </w:rPr>
              <w:fldChar w:fldCharType="separate"/>
            </w:r>
            <w:r w:rsidR="0069404C">
              <w:rPr>
                <w:noProof/>
                <w:webHidden/>
              </w:rPr>
              <w:t>20</w:t>
            </w:r>
            <w:r>
              <w:rPr>
                <w:noProof/>
                <w:webHidden/>
              </w:rPr>
              <w:fldChar w:fldCharType="end"/>
            </w:r>
          </w:hyperlink>
        </w:p>
        <w:p w14:paraId="428275B6" w14:textId="2D08587B"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4" w:history="1">
            <w:r w:rsidRPr="00062236">
              <w:rPr>
                <w:rStyle w:val="Hyperlink"/>
                <w:noProof/>
              </w:rPr>
              <w:t>Figure 9: Patching for DSSS jamming with a single frequency</w:t>
            </w:r>
            <w:r>
              <w:rPr>
                <w:noProof/>
                <w:webHidden/>
              </w:rPr>
              <w:tab/>
            </w:r>
            <w:r>
              <w:rPr>
                <w:noProof/>
                <w:webHidden/>
              </w:rPr>
              <w:fldChar w:fldCharType="begin"/>
            </w:r>
            <w:r>
              <w:rPr>
                <w:noProof/>
                <w:webHidden/>
              </w:rPr>
              <w:instrText xml:space="preserve"> PAGEREF _Toc518826024 \h </w:instrText>
            </w:r>
            <w:r>
              <w:rPr>
                <w:noProof/>
                <w:webHidden/>
              </w:rPr>
            </w:r>
            <w:r>
              <w:rPr>
                <w:noProof/>
                <w:webHidden/>
              </w:rPr>
              <w:fldChar w:fldCharType="separate"/>
            </w:r>
            <w:r w:rsidR="0069404C">
              <w:rPr>
                <w:noProof/>
                <w:webHidden/>
              </w:rPr>
              <w:t>22</w:t>
            </w:r>
            <w:r>
              <w:rPr>
                <w:noProof/>
                <w:webHidden/>
              </w:rPr>
              <w:fldChar w:fldCharType="end"/>
            </w:r>
          </w:hyperlink>
          <w:bookmarkStart w:id="9" w:name="_GoBack"/>
          <w:bookmarkEnd w:id="9"/>
        </w:p>
        <w:p w14:paraId="21EAAE72" w14:textId="7FE0709F"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5" w:history="1">
            <w:r w:rsidRPr="00062236">
              <w:rPr>
                <w:rStyle w:val="Hyperlink"/>
                <w:noProof/>
              </w:rPr>
              <w:t>Figure 10: Block diagram for DSSS jamming with single frequency</w:t>
            </w:r>
            <w:r>
              <w:rPr>
                <w:noProof/>
                <w:webHidden/>
              </w:rPr>
              <w:tab/>
            </w:r>
            <w:r>
              <w:rPr>
                <w:noProof/>
                <w:webHidden/>
              </w:rPr>
              <w:fldChar w:fldCharType="begin"/>
            </w:r>
            <w:r>
              <w:rPr>
                <w:noProof/>
                <w:webHidden/>
              </w:rPr>
              <w:instrText xml:space="preserve"> PAGEREF _Toc518826025 \h </w:instrText>
            </w:r>
            <w:r>
              <w:rPr>
                <w:noProof/>
                <w:webHidden/>
              </w:rPr>
            </w:r>
            <w:r>
              <w:rPr>
                <w:noProof/>
                <w:webHidden/>
              </w:rPr>
              <w:fldChar w:fldCharType="separate"/>
            </w:r>
            <w:r w:rsidR="0069404C">
              <w:rPr>
                <w:noProof/>
                <w:webHidden/>
              </w:rPr>
              <w:t>23</w:t>
            </w:r>
            <w:r>
              <w:rPr>
                <w:noProof/>
                <w:webHidden/>
              </w:rPr>
              <w:fldChar w:fldCharType="end"/>
            </w:r>
          </w:hyperlink>
        </w:p>
        <w:p w14:paraId="43331166" w14:textId="075F5522"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6" w:history="1">
            <w:r w:rsidRPr="00062236">
              <w:rPr>
                <w:rStyle w:val="Hyperlink"/>
                <w:noProof/>
              </w:rPr>
              <w:t>Figure 11: Patching for DSSS with FM jamming signal</w:t>
            </w:r>
            <w:r>
              <w:rPr>
                <w:noProof/>
                <w:webHidden/>
              </w:rPr>
              <w:tab/>
            </w:r>
            <w:r>
              <w:rPr>
                <w:noProof/>
                <w:webHidden/>
              </w:rPr>
              <w:fldChar w:fldCharType="begin"/>
            </w:r>
            <w:r>
              <w:rPr>
                <w:noProof/>
                <w:webHidden/>
              </w:rPr>
              <w:instrText xml:space="preserve"> PAGEREF _Toc518826026 \h </w:instrText>
            </w:r>
            <w:r>
              <w:rPr>
                <w:noProof/>
                <w:webHidden/>
              </w:rPr>
            </w:r>
            <w:r>
              <w:rPr>
                <w:noProof/>
                <w:webHidden/>
              </w:rPr>
              <w:fldChar w:fldCharType="separate"/>
            </w:r>
            <w:r w:rsidR="0069404C">
              <w:rPr>
                <w:noProof/>
                <w:webHidden/>
              </w:rPr>
              <w:t>24</w:t>
            </w:r>
            <w:r>
              <w:rPr>
                <w:noProof/>
                <w:webHidden/>
              </w:rPr>
              <w:fldChar w:fldCharType="end"/>
            </w:r>
          </w:hyperlink>
        </w:p>
        <w:p w14:paraId="192F428F" w14:textId="4E9647EE"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7" w:history="1">
            <w:r w:rsidRPr="00062236">
              <w:rPr>
                <w:rStyle w:val="Hyperlink"/>
                <w:noProof/>
              </w:rPr>
              <w:t>Figure 12: Spectrum of DSSS signal with FM jamming signal</w:t>
            </w:r>
            <w:r>
              <w:rPr>
                <w:noProof/>
                <w:webHidden/>
              </w:rPr>
              <w:tab/>
            </w:r>
            <w:r>
              <w:rPr>
                <w:noProof/>
                <w:webHidden/>
              </w:rPr>
              <w:fldChar w:fldCharType="begin"/>
            </w:r>
            <w:r>
              <w:rPr>
                <w:noProof/>
                <w:webHidden/>
              </w:rPr>
              <w:instrText xml:space="preserve"> PAGEREF _Toc518826027 \h </w:instrText>
            </w:r>
            <w:r>
              <w:rPr>
                <w:noProof/>
                <w:webHidden/>
              </w:rPr>
            </w:r>
            <w:r>
              <w:rPr>
                <w:noProof/>
                <w:webHidden/>
              </w:rPr>
              <w:fldChar w:fldCharType="separate"/>
            </w:r>
            <w:r w:rsidR="0069404C">
              <w:rPr>
                <w:noProof/>
                <w:webHidden/>
              </w:rPr>
              <w:t>25</w:t>
            </w:r>
            <w:r>
              <w:rPr>
                <w:noProof/>
                <w:webHidden/>
              </w:rPr>
              <w:fldChar w:fldCharType="end"/>
            </w:r>
          </w:hyperlink>
        </w:p>
        <w:p w14:paraId="45192CE2" w14:textId="38789353" w:rsidR="004D2C1A" w:rsidRDefault="004D2C1A">
          <w:pPr>
            <w:pStyle w:val="TableofFigures"/>
            <w:tabs>
              <w:tab w:val="right" w:leader="dot" w:pos="9350"/>
            </w:tabs>
            <w:rPr>
              <w:rFonts w:asciiTheme="minorHAnsi" w:eastAsiaTheme="minorEastAsia" w:hAnsiTheme="minorHAnsi" w:cstheme="minorBidi"/>
              <w:noProof/>
              <w:sz w:val="22"/>
              <w:szCs w:val="22"/>
            </w:rPr>
          </w:pPr>
          <w:hyperlink w:anchor="_Toc518826028" w:history="1">
            <w:r w:rsidRPr="00062236">
              <w:rPr>
                <w:rStyle w:val="Hyperlink"/>
                <w:noProof/>
              </w:rPr>
              <w:t>Figure 13: Patching for DSSS jamming with noise signal</w:t>
            </w:r>
            <w:r>
              <w:rPr>
                <w:noProof/>
                <w:webHidden/>
              </w:rPr>
              <w:tab/>
            </w:r>
            <w:r>
              <w:rPr>
                <w:noProof/>
                <w:webHidden/>
              </w:rPr>
              <w:fldChar w:fldCharType="begin"/>
            </w:r>
            <w:r>
              <w:rPr>
                <w:noProof/>
                <w:webHidden/>
              </w:rPr>
              <w:instrText xml:space="preserve"> PAGEREF _Toc518826028 \h </w:instrText>
            </w:r>
            <w:r>
              <w:rPr>
                <w:noProof/>
                <w:webHidden/>
              </w:rPr>
            </w:r>
            <w:r>
              <w:rPr>
                <w:noProof/>
                <w:webHidden/>
              </w:rPr>
              <w:fldChar w:fldCharType="separate"/>
            </w:r>
            <w:r w:rsidR="0069404C">
              <w:rPr>
                <w:noProof/>
                <w:webHidden/>
              </w:rPr>
              <w:t>26</w:t>
            </w:r>
            <w:r>
              <w:rPr>
                <w:noProof/>
                <w:webHidden/>
              </w:rPr>
              <w:fldChar w:fldCharType="end"/>
            </w:r>
          </w:hyperlink>
        </w:p>
        <w:p w14:paraId="6915E47C" w14:textId="77777777" w:rsidR="00044C4A" w:rsidRPr="00D2411B" w:rsidRDefault="00B375BC" w:rsidP="00B375BC">
          <w:pPr>
            <w:rPr>
              <w:b/>
              <w:bCs/>
              <w:noProof/>
            </w:rPr>
          </w:pPr>
          <w:r>
            <w:rPr>
              <w:b/>
              <w:bCs/>
              <w:noProof/>
            </w:rPr>
            <w:fldChar w:fldCharType="end"/>
          </w:r>
        </w:p>
      </w:sdtContent>
    </w:sdt>
    <w:p w14:paraId="07EB588C" w14:textId="77777777" w:rsidR="00015B36" w:rsidRDefault="002A2410" w:rsidP="002A2410">
      <w:pPr>
        <w:pStyle w:val="Heading1"/>
      </w:pPr>
      <w:bookmarkStart w:id="10" w:name="_cghw0jn0q5z0" w:colFirst="0" w:colLast="0"/>
      <w:bookmarkStart w:id="11" w:name="_Toc503859263"/>
      <w:bookmarkStart w:id="12" w:name="_Toc519683601"/>
      <w:bookmarkEnd w:id="10"/>
      <w:r>
        <w:lastRenderedPageBreak/>
        <w:t xml:space="preserve">Lab </w:t>
      </w:r>
      <w:r w:rsidR="00BB47E7">
        <w:t>13</w:t>
      </w:r>
      <w:r w:rsidR="00132771" w:rsidRPr="00D601B6">
        <w:t xml:space="preserve">: </w:t>
      </w:r>
      <w:bookmarkEnd w:id="11"/>
      <w:r w:rsidR="00BB47E7">
        <w:t>Introduction to DSSS (Spread Spectrum)</w:t>
      </w:r>
      <w:bookmarkEnd w:id="12"/>
    </w:p>
    <w:p w14:paraId="6AB0A1C3" w14:textId="77777777" w:rsidR="003F0DA5" w:rsidRDefault="003F0DA5" w:rsidP="009E6F1A"/>
    <w:p w14:paraId="153AAACE" w14:textId="0DEFCF67" w:rsidR="00217997" w:rsidRDefault="00217997" w:rsidP="009E6F1A">
      <w:bookmarkStart w:id="13" w:name="_Hlk512450027"/>
      <w:r>
        <w:t xml:space="preserve">In this lab you will create a DSSS signal with a simple message, explore its characteristics in the frequency domain, understand how DSSS is recovered with a unique key and why it is </w:t>
      </w:r>
      <w:r w:rsidR="00385956">
        <w:t xml:space="preserve">resistant </w:t>
      </w:r>
      <w:r>
        <w:t>to jamming and interference.</w:t>
      </w:r>
    </w:p>
    <w:bookmarkEnd w:id="13"/>
    <w:p w14:paraId="06B76912" w14:textId="77777777" w:rsidR="00217997" w:rsidRPr="003F0DA5" w:rsidRDefault="00217997" w:rsidP="009E6F1A"/>
    <w:p w14:paraId="45468EE9" w14:textId="77777777" w:rsidR="00015B36" w:rsidRDefault="00132771" w:rsidP="00BB47E7">
      <w:pPr>
        <w:pStyle w:val="Heading2"/>
      </w:pPr>
      <w:bookmarkStart w:id="14" w:name="_c0iuhjkroc0i" w:colFirst="0" w:colLast="0"/>
      <w:bookmarkStart w:id="15" w:name="_Toc503859265"/>
      <w:bookmarkStart w:id="16" w:name="_Toc519683602"/>
      <w:bookmarkEnd w:id="14"/>
      <w:r w:rsidRPr="00D601B6">
        <w:t>Learning Objectives</w:t>
      </w:r>
      <w:bookmarkEnd w:id="15"/>
      <w:bookmarkEnd w:id="16"/>
    </w:p>
    <w:p w14:paraId="3EE56367" w14:textId="77777777" w:rsidR="00F66BFF" w:rsidRPr="00F66BFF" w:rsidRDefault="00F66BFF" w:rsidP="009E6F1A"/>
    <w:p w14:paraId="01232955" w14:textId="77777777" w:rsidR="00015B36" w:rsidRPr="00D601B6" w:rsidRDefault="00132771" w:rsidP="009E6F1A">
      <w:r w:rsidRPr="00D601B6">
        <w:t>After completing this lab, you should be able to complete the following activities.</w:t>
      </w:r>
    </w:p>
    <w:p w14:paraId="3CF55D39" w14:textId="77777777" w:rsidR="00015B36" w:rsidRPr="00D601B6" w:rsidRDefault="00015B36" w:rsidP="009E6F1A"/>
    <w:p w14:paraId="2C062827" w14:textId="77777777" w:rsidR="0013639A" w:rsidRDefault="00EF4993" w:rsidP="008A58BE">
      <w:pPr>
        <w:pStyle w:val="ListParagraph"/>
        <w:numPr>
          <w:ilvl w:val="0"/>
          <w:numId w:val="9"/>
        </w:numPr>
      </w:pPr>
      <w:r>
        <w:t xml:space="preserve">Generate a real </w:t>
      </w:r>
      <w:r w:rsidR="005A51AE">
        <w:t>DSSS</w:t>
      </w:r>
      <w:r w:rsidR="00217997">
        <w:t xml:space="preserve"> signal u</w:t>
      </w:r>
      <w:r w:rsidR="003B48F2">
        <w:t>sing</w:t>
      </w:r>
      <w:r w:rsidR="00217997">
        <w:t xml:space="preserve"> </w:t>
      </w:r>
      <w:r w:rsidR="005A51AE">
        <w:t>a simple message</w:t>
      </w:r>
    </w:p>
    <w:p w14:paraId="033F3A50" w14:textId="77777777" w:rsidR="0013639A" w:rsidRDefault="005A51AE" w:rsidP="008A58BE">
      <w:pPr>
        <w:pStyle w:val="ListParagraph"/>
        <w:numPr>
          <w:ilvl w:val="0"/>
          <w:numId w:val="9"/>
        </w:numPr>
      </w:pPr>
      <w:r>
        <w:t>Describe the spectrum of a DSSS signal</w:t>
      </w:r>
    </w:p>
    <w:p w14:paraId="2BACAFE2" w14:textId="77777777" w:rsidR="00FD0928" w:rsidRDefault="005A51AE" w:rsidP="008A58BE">
      <w:pPr>
        <w:pStyle w:val="ListParagraph"/>
        <w:numPr>
          <w:ilvl w:val="0"/>
          <w:numId w:val="9"/>
        </w:numPr>
      </w:pPr>
      <w:bookmarkStart w:id="17" w:name="_Toc503859266"/>
      <w:r>
        <w:t>Discuss the recovery of a DSSS signal</w:t>
      </w:r>
      <w:r w:rsidR="00217997">
        <w:t>: what works, what doesn’t</w:t>
      </w:r>
    </w:p>
    <w:p w14:paraId="1AE43A03" w14:textId="77777777" w:rsidR="00FD0928" w:rsidRDefault="00FD0928" w:rsidP="008A58BE">
      <w:pPr>
        <w:pStyle w:val="ListParagraph"/>
        <w:numPr>
          <w:ilvl w:val="0"/>
          <w:numId w:val="9"/>
        </w:numPr>
      </w:pPr>
      <w:r>
        <w:t>D</w:t>
      </w:r>
      <w:r w:rsidR="005A51AE">
        <w:t>iscuss the resistance of DSSS to jamming signals</w:t>
      </w:r>
    </w:p>
    <w:p w14:paraId="40924574" w14:textId="77777777" w:rsidR="002E54F0" w:rsidRDefault="002E54F0">
      <w:pPr>
        <w:spacing w:line="240" w:lineRule="auto"/>
      </w:pPr>
    </w:p>
    <w:p w14:paraId="467F4E1A" w14:textId="77777777" w:rsidR="002E54F0" w:rsidRDefault="002E54F0" w:rsidP="002E54F0">
      <w:pPr>
        <w:pStyle w:val="Heading2"/>
      </w:pPr>
      <w:bookmarkStart w:id="18" w:name="_Toc519683603"/>
      <w:r>
        <w:t>Prerequisites</w:t>
      </w:r>
      <w:bookmarkEnd w:id="18"/>
    </w:p>
    <w:p w14:paraId="1CE428EB" w14:textId="77777777" w:rsidR="002E54F0" w:rsidRPr="00F66BFF" w:rsidRDefault="002E54F0" w:rsidP="002E54F0"/>
    <w:p w14:paraId="7802814E"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1327878C" w14:textId="77777777" w:rsidR="002E54F0" w:rsidRDefault="002E54F0" w:rsidP="002E54F0"/>
    <w:p w14:paraId="6E87C339" w14:textId="77777777" w:rsidR="002E54F0" w:rsidRDefault="002E54F0">
      <w:pPr>
        <w:spacing w:line="240" w:lineRule="auto"/>
        <w:rPr>
          <w:rFonts w:eastAsia="Times New Roman"/>
          <w:b/>
          <w:color w:val="4B78B2"/>
          <w:sz w:val="28"/>
          <w:szCs w:val="26"/>
        </w:rPr>
      </w:pPr>
      <w:r>
        <w:br w:type="page"/>
      </w:r>
    </w:p>
    <w:p w14:paraId="695958D7" w14:textId="77777777" w:rsidR="00EF4993" w:rsidRDefault="00EF4993" w:rsidP="00EF4993">
      <w:pPr>
        <w:pStyle w:val="Heading2"/>
      </w:pPr>
      <w:bookmarkStart w:id="19" w:name="_Toc509743599"/>
      <w:bookmarkStart w:id="20" w:name="_Toc503859272"/>
      <w:bookmarkStart w:id="21" w:name="_Toc519683604"/>
      <w:bookmarkEnd w:id="17"/>
      <w:r w:rsidRPr="00D601B6">
        <w:lastRenderedPageBreak/>
        <w:t>Required Tools and Technology</w:t>
      </w:r>
      <w:bookmarkEnd w:id="19"/>
      <w:bookmarkEnd w:id="21"/>
    </w:p>
    <w:p w14:paraId="23B2291E" w14:textId="77777777" w:rsidR="00EF4993" w:rsidRPr="004E1535" w:rsidRDefault="00EF4993" w:rsidP="00EF4993"/>
    <w:tbl>
      <w:tblPr>
        <w:tblStyle w:val="GridTable5Dark-Accent11"/>
        <w:tblW w:w="9535"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035"/>
        <w:gridCol w:w="4500"/>
      </w:tblGrid>
      <w:tr w:rsidR="0069404C" w:rsidRPr="00153657" w14:paraId="57B173E6" w14:textId="77777777" w:rsidTr="0069404C">
        <w:tc>
          <w:tcPr>
            <w:tcW w:w="5035" w:type="dxa"/>
            <w:tcBorders>
              <w:top w:val="single" w:sz="2" w:space="0" w:color="FFFFFF" w:themeColor="background1"/>
              <w:bottom w:val="single" w:sz="8" w:space="0" w:color="065FA3"/>
              <w:right w:val="single" w:sz="48" w:space="0" w:color="FFFFFF" w:themeColor="background1"/>
            </w:tcBorders>
            <w:shd w:val="clear" w:color="auto" w:fill="auto"/>
          </w:tcPr>
          <w:p w14:paraId="04E024CA" w14:textId="77777777" w:rsidR="0069404C" w:rsidRPr="00FB4587" w:rsidRDefault="0069404C" w:rsidP="0069404C">
            <w:pPr>
              <w:pStyle w:val="Heading4"/>
              <w:outlineLvl w:val="3"/>
            </w:pPr>
            <w:bookmarkStart w:id="22" w:name="_Toc503859271"/>
            <w:bookmarkStart w:id="23" w:name="_Hlk512441190"/>
            <w:bookmarkStart w:id="24" w:name="_r1ylgc7r20cy" w:colFirst="0" w:colLast="0"/>
            <w:bookmarkStart w:id="25" w:name="_w6d414oloqts" w:colFirst="0" w:colLast="0"/>
            <w:bookmarkStart w:id="26" w:name="_Toc503859267"/>
            <w:bookmarkEnd w:id="24"/>
            <w:bookmarkEnd w:id="25"/>
            <w:r w:rsidRPr="00FB4587">
              <w:t xml:space="preserve">Platform: </w:t>
            </w:r>
            <w:bookmarkEnd w:id="26"/>
            <w:r>
              <w:t>NI ELVIS III</w:t>
            </w:r>
          </w:p>
          <w:p w14:paraId="25F01866" w14:textId="77777777" w:rsidR="0069404C" w:rsidRPr="00153657" w:rsidRDefault="0069404C" w:rsidP="0069404C">
            <w:r w:rsidRPr="00153657">
              <w:t>Instruments used in this lab:</w:t>
            </w:r>
          </w:p>
          <w:p w14:paraId="06E4D1AE" w14:textId="77777777" w:rsidR="0069404C" w:rsidRPr="00153657" w:rsidRDefault="0069404C" w:rsidP="0069404C">
            <w:pPr>
              <w:pStyle w:val="ListParagraph"/>
              <w:numPr>
                <w:ilvl w:val="0"/>
                <w:numId w:val="10"/>
              </w:numPr>
            </w:pPr>
            <w:r>
              <w:t>Oscilloscope-Time</w:t>
            </w:r>
          </w:p>
          <w:p w14:paraId="134CC4C6" w14:textId="77777777" w:rsidR="0069404C" w:rsidRDefault="0069404C" w:rsidP="0069404C">
            <w:pPr>
              <w:pStyle w:val="ListParagraph"/>
              <w:numPr>
                <w:ilvl w:val="0"/>
                <w:numId w:val="10"/>
              </w:numPr>
            </w:pPr>
            <w:r>
              <w:t>Oscilloscope-FFT</w:t>
            </w:r>
          </w:p>
          <w:p w14:paraId="03259B21" w14:textId="77777777" w:rsidR="0069404C" w:rsidRPr="00153657" w:rsidRDefault="0069404C" w:rsidP="0069404C">
            <w:pPr>
              <w:pStyle w:val="ListParagraph"/>
              <w:numPr>
                <w:ilvl w:val="0"/>
                <w:numId w:val="10"/>
              </w:numPr>
            </w:pPr>
            <w:r>
              <w:t>Function Generator</w:t>
            </w:r>
          </w:p>
        </w:tc>
        <w:tc>
          <w:tcPr>
            <w:tcW w:w="4500" w:type="dxa"/>
            <w:tcBorders>
              <w:top w:val="single" w:sz="2" w:space="0" w:color="FFFFFF" w:themeColor="background1"/>
              <w:left w:val="single" w:sz="48" w:space="0" w:color="FFFFFF" w:themeColor="background1"/>
              <w:bottom w:val="single" w:sz="8" w:space="0" w:color="065FA3"/>
            </w:tcBorders>
            <w:shd w:val="clear" w:color="auto" w:fill="auto"/>
          </w:tcPr>
          <w:p w14:paraId="0C597CE9" w14:textId="77777777" w:rsidR="0069404C" w:rsidRDefault="0069404C" w:rsidP="0069404C">
            <w:pPr>
              <w:pStyle w:val="ListParagraph"/>
              <w:numPr>
                <w:ilvl w:val="0"/>
                <w:numId w:val="13"/>
              </w:numPr>
              <w:ind w:left="395"/>
            </w:pPr>
            <w:bookmarkStart w:id="27" w:name="_2lhe0v8ltu2o" w:colFirst="0" w:colLast="0"/>
            <w:bookmarkEnd w:id="27"/>
            <w:r>
              <w:t xml:space="preserve">Install Instruments: </w:t>
            </w:r>
            <w:hyperlink r:id="rId10" w:history="1">
              <w:r w:rsidRPr="003A52D9">
                <w:rPr>
                  <w:rStyle w:val="Hyperlink"/>
                </w:rPr>
                <w:t>http://www.ni.com/documentation/en/ni-elvis-iii/latest/getting-started/installing-the-soft-front-panel/</w:t>
              </w:r>
            </w:hyperlink>
          </w:p>
          <w:p w14:paraId="6019B44F" w14:textId="77777777" w:rsidR="0069404C" w:rsidRPr="00153657" w:rsidRDefault="0069404C" w:rsidP="0069404C">
            <w:pPr>
              <w:pStyle w:val="ListParagraph"/>
              <w:numPr>
                <w:ilvl w:val="0"/>
                <w:numId w:val="13"/>
              </w:numPr>
              <w:ind w:left="395"/>
            </w:pPr>
            <w:r>
              <w:t>Access instruments</w:t>
            </w:r>
            <w:r w:rsidRPr="00153657">
              <w:t xml:space="preserve"> </w:t>
            </w:r>
            <w:hyperlink r:id="rId11" w:history="1">
              <w:r w:rsidRPr="00673785">
                <w:rPr>
                  <w:rStyle w:val="Hyperlink"/>
                </w:rPr>
                <w:t>https://measurementslive.ni.com</w:t>
              </w:r>
            </w:hyperlink>
          </w:p>
          <w:p w14:paraId="55272758" w14:textId="77777777" w:rsidR="0069404C" w:rsidRDefault="0069404C" w:rsidP="0069404C">
            <w:pPr>
              <w:pStyle w:val="ListParagraph"/>
              <w:numPr>
                <w:ilvl w:val="0"/>
                <w:numId w:val="13"/>
              </w:numPr>
              <w:ind w:left="395"/>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5F799E0E" w14:textId="5A1D4358" w:rsidR="0069404C" w:rsidRPr="00153657" w:rsidRDefault="0069404C" w:rsidP="0069404C">
            <w:pPr>
              <w:pStyle w:val="ListParagraph"/>
              <w:ind w:left="395"/>
            </w:pPr>
            <w:r>
              <w:t>View tutorials</w:t>
            </w:r>
            <w:r>
              <w:br/>
            </w:r>
            <w:hyperlink r:id="rId13" w:history="1">
              <w:r w:rsidRPr="00761C54">
                <w:rPr>
                  <w:rStyle w:val="Hyperlink"/>
                </w:rPr>
                <w:t>https://www.youtube.com/playlist?list=PLvcPIuVaUMIWm8ziaSxv0gwtshBA2dh_M</w:t>
              </w:r>
            </w:hyperlink>
          </w:p>
        </w:tc>
      </w:tr>
      <w:tr w:rsidR="0069404C" w:rsidRPr="00153657" w14:paraId="17A3D0B2" w14:textId="77777777" w:rsidTr="0069404C">
        <w:trPr>
          <w:trHeight w:val="1052"/>
        </w:trPr>
        <w:tc>
          <w:tcPr>
            <w:tcW w:w="5035" w:type="dxa"/>
            <w:tcBorders>
              <w:top w:val="single" w:sz="8" w:space="0" w:color="065FA3"/>
              <w:bottom w:val="single" w:sz="8" w:space="0" w:color="065FA3"/>
              <w:right w:val="single" w:sz="48" w:space="0" w:color="FFFFFF" w:themeColor="background1"/>
            </w:tcBorders>
            <w:shd w:val="clear" w:color="auto" w:fill="auto"/>
          </w:tcPr>
          <w:p w14:paraId="4DB81F36" w14:textId="77777777" w:rsidR="0069404C" w:rsidRPr="00FB4587" w:rsidRDefault="0069404C" w:rsidP="0069404C">
            <w:pPr>
              <w:pStyle w:val="Heading4"/>
              <w:outlineLvl w:val="3"/>
            </w:pPr>
            <w:r w:rsidRPr="00FB4587">
              <w:t xml:space="preserve">Hardware: </w:t>
            </w:r>
            <w:r>
              <w:t>Emona Communications Board</w:t>
            </w:r>
          </w:p>
          <w:p w14:paraId="2B924099" w14:textId="77777777" w:rsidR="0069404C" w:rsidRPr="00153657" w:rsidRDefault="0069404C" w:rsidP="0069404C">
            <w:r w:rsidRPr="00153657">
              <w:t>Compo</w:t>
            </w:r>
            <w:r>
              <w:t>nents used in this lab</w:t>
            </w:r>
            <w:r w:rsidRPr="00153657">
              <w:t>:</w:t>
            </w:r>
          </w:p>
          <w:p w14:paraId="24C4E93A" w14:textId="77777777" w:rsidR="0069404C" w:rsidRDefault="0069404C" w:rsidP="0069404C">
            <w:pPr>
              <w:numPr>
                <w:ilvl w:val="0"/>
                <w:numId w:val="3"/>
              </w:numPr>
              <w:pBdr>
                <w:top w:val="nil"/>
                <w:left w:val="nil"/>
                <w:bottom w:val="nil"/>
                <w:right w:val="nil"/>
                <w:between w:val="nil"/>
              </w:pBdr>
              <w:spacing w:line="240" w:lineRule="auto"/>
              <w:contextualSpacing/>
            </w:pPr>
            <w:r>
              <w:t>Four BNC to 2mm banana-plug leads</w:t>
            </w:r>
          </w:p>
          <w:p w14:paraId="31342007" w14:textId="77777777" w:rsidR="0069404C" w:rsidRDefault="0069404C" w:rsidP="0069404C">
            <w:pPr>
              <w:numPr>
                <w:ilvl w:val="0"/>
                <w:numId w:val="3"/>
              </w:numPr>
              <w:pBdr>
                <w:top w:val="nil"/>
                <w:left w:val="nil"/>
                <w:bottom w:val="nil"/>
                <w:right w:val="nil"/>
                <w:between w:val="nil"/>
              </w:pBdr>
              <w:spacing w:line="240" w:lineRule="auto"/>
              <w:contextualSpacing/>
            </w:pPr>
            <w:r>
              <w:t>Assorted 2mm banana-plug patch leads</w:t>
            </w:r>
          </w:p>
          <w:p w14:paraId="37BD6ABC" w14:textId="77777777" w:rsidR="0069404C" w:rsidRPr="00153657" w:rsidRDefault="0069404C" w:rsidP="0069404C">
            <w:pPr>
              <w:pStyle w:val="ListParagraph"/>
              <w:numPr>
                <w:ilvl w:val="0"/>
                <w:numId w:val="3"/>
              </w:numPr>
            </w:pPr>
            <w:r>
              <w:t>Set of headphones or earbuds</w:t>
            </w:r>
          </w:p>
        </w:tc>
        <w:tc>
          <w:tcPr>
            <w:tcW w:w="4500" w:type="dxa"/>
            <w:tcBorders>
              <w:top w:val="single" w:sz="8" w:space="0" w:color="065FA3"/>
              <w:left w:val="single" w:sz="48" w:space="0" w:color="FFFFFF" w:themeColor="background1"/>
              <w:bottom w:val="single" w:sz="8" w:space="0" w:color="065FA3"/>
            </w:tcBorders>
            <w:shd w:val="clear" w:color="auto" w:fill="auto"/>
          </w:tcPr>
          <w:p w14:paraId="78B47EFE" w14:textId="77777777" w:rsidR="0069404C" w:rsidRPr="00153657" w:rsidRDefault="0069404C" w:rsidP="0069404C">
            <w:pPr>
              <w:pStyle w:val="ListParagraph"/>
              <w:numPr>
                <w:ilvl w:val="0"/>
                <w:numId w:val="14"/>
              </w:numPr>
              <w:ind w:left="395"/>
            </w:pPr>
            <w:r w:rsidRPr="00153657">
              <w:t xml:space="preserve">View </w:t>
            </w:r>
            <w:r>
              <w:t>User Manual</w:t>
            </w:r>
            <w:r w:rsidRPr="00153657">
              <w:t xml:space="preserve"> </w:t>
            </w:r>
            <w:hyperlink r:id="rId14" w:history="1">
              <w:r w:rsidRPr="00146897">
                <w:rPr>
                  <w:rStyle w:val="Hyperlink"/>
                </w:rPr>
                <w:t>http://www.ni.com/en-us/support/model.emona-communications-board-for-ni-elvis-iii.html</w:t>
              </w:r>
            </w:hyperlink>
          </w:p>
          <w:p w14:paraId="3F78C82A" w14:textId="77777777" w:rsidR="0069404C" w:rsidRPr="004E1535" w:rsidRDefault="0069404C" w:rsidP="0069404C">
            <w:pPr>
              <w:pStyle w:val="ListParagraph"/>
              <w:ind w:left="395"/>
            </w:pPr>
          </w:p>
        </w:tc>
      </w:tr>
      <w:tr w:rsidR="0069404C" w:rsidRPr="00153657" w14:paraId="28FE9544" w14:textId="77777777" w:rsidTr="0069404C">
        <w:trPr>
          <w:trHeight w:val="1052"/>
        </w:trPr>
        <w:tc>
          <w:tcPr>
            <w:tcW w:w="5035" w:type="dxa"/>
            <w:tcBorders>
              <w:top w:val="single" w:sz="8" w:space="0" w:color="065FA3"/>
              <w:bottom w:val="single" w:sz="8" w:space="0" w:color="065FA3"/>
              <w:right w:val="single" w:sz="48" w:space="0" w:color="FFFFFF" w:themeColor="background1"/>
            </w:tcBorders>
            <w:shd w:val="clear" w:color="auto" w:fill="auto"/>
          </w:tcPr>
          <w:p w14:paraId="028A038D" w14:textId="77777777" w:rsidR="0069404C" w:rsidRPr="00FB4587" w:rsidRDefault="0069404C" w:rsidP="0069404C">
            <w:pPr>
              <w:pStyle w:val="Heading4"/>
              <w:outlineLvl w:val="3"/>
            </w:pPr>
            <w:r>
              <w:t>Soft</w:t>
            </w:r>
            <w:r w:rsidRPr="00FB4587">
              <w:t xml:space="preserve">ware: </w:t>
            </w:r>
            <w:r>
              <w:t>NI ELVIS III Function Generator</w:t>
            </w:r>
          </w:p>
          <w:p w14:paraId="03B6E542" w14:textId="0099C2D6" w:rsidR="0069404C" w:rsidRPr="00153657" w:rsidRDefault="0069404C" w:rsidP="0069404C">
            <w:r>
              <w:t>File used in this lab (available in lab folder)</w:t>
            </w:r>
            <w:r w:rsidRPr="00153657">
              <w:t>:</w:t>
            </w:r>
          </w:p>
          <w:p w14:paraId="1A5C47D1" w14:textId="6269B760" w:rsidR="0069404C" w:rsidRPr="00153657" w:rsidRDefault="0069404C" w:rsidP="0069404C">
            <w:pPr>
              <w:numPr>
                <w:ilvl w:val="0"/>
                <w:numId w:val="3"/>
              </w:numPr>
              <w:pBdr>
                <w:top w:val="nil"/>
                <w:left w:val="nil"/>
                <w:bottom w:val="nil"/>
                <w:right w:val="nil"/>
                <w:between w:val="nil"/>
              </w:pBdr>
              <w:spacing w:line="240" w:lineRule="auto"/>
              <w:contextualSpacing/>
            </w:pPr>
            <w:r>
              <w:t>ECB_120k-noise.csv</w:t>
            </w:r>
          </w:p>
        </w:tc>
        <w:tc>
          <w:tcPr>
            <w:tcW w:w="4500" w:type="dxa"/>
            <w:tcBorders>
              <w:top w:val="single" w:sz="8" w:space="0" w:color="065FA3"/>
              <w:left w:val="single" w:sz="48" w:space="0" w:color="FFFFFF" w:themeColor="background1"/>
              <w:bottom w:val="single" w:sz="8" w:space="0" w:color="065FA3"/>
            </w:tcBorders>
            <w:shd w:val="clear" w:color="auto" w:fill="auto"/>
          </w:tcPr>
          <w:p w14:paraId="4FFFF248" w14:textId="72DEA479" w:rsidR="0069404C" w:rsidRPr="004E1535" w:rsidRDefault="0069404C" w:rsidP="0069404C">
            <w:pPr>
              <w:pStyle w:val="ListParagraph"/>
              <w:numPr>
                <w:ilvl w:val="0"/>
                <w:numId w:val="14"/>
              </w:numPr>
              <w:ind w:left="395"/>
            </w:pPr>
            <w:r>
              <w:t xml:space="preserve">Access instrument </w:t>
            </w:r>
            <w:hyperlink r:id="rId15" w:history="1">
              <w:r w:rsidRPr="00673785">
                <w:rPr>
                  <w:rStyle w:val="Hyperlink"/>
                </w:rPr>
                <w:t>https://measurementslive.ni.com</w:t>
              </w:r>
            </w:hyperlink>
          </w:p>
        </w:tc>
      </w:tr>
    </w:tbl>
    <w:p w14:paraId="2B609E72" w14:textId="77777777" w:rsidR="0069404C" w:rsidRDefault="0069404C" w:rsidP="00EF4993">
      <w:pPr>
        <w:pStyle w:val="Heading2"/>
      </w:pPr>
      <w:bookmarkStart w:id="28" w:name="_Toc509743600"/>
      <w:bookmarkEnd w:id="23"/>
    </w:p>
    <w:p w14:paraId="2C6E0ABA" w14:textId="77777777" w:rsidR="0069404C" w:rsidRDefault="0069404C">
      <w:pPr>
        <w:spacing w:line="240" w:lineRule="auto"/>
        <w:rPr>
          <w:rFonts w:eastAsia="Times New Roman"/>
          <w:b/>
          <w:color w:val="4B78B2"/>
          <w:sz w:val="28"/>
          <w:szCs w:val="26"/>
        </w:rPr>
      </w:pPr>
      <w:r>
        <w:br w:type="page"/>
      </w:r>
    </w:p>
    <w:p w14:paraId="49B114C4" w14:textId="34AB587A" w:rsidR="00EF4993" w:rsidRPr="00D601B6" w:rsidRDefault="00EF4993" w:rsidP="00EF4993">
      <w:pPr>
        <w:pStyle w:val="Heading2"/>
      </w:pPr>
      <w:bookmarkStart w:id="29" w:name="_Toc519683605"/>
      <w:r w:rsidRPr="00D601B6">
        <w:lastRenderedPageBreak/>
        <w:t>Expected Deliverables</w:t>
      </w:r>
      <w:bookmarkEnd w:id="22"/>
      <w:bookmarkEnd w:id="28"/>
      <w:bookmarkEnd w:id="29"/>
    </w:p>
    <w:p w14:paraId="29766C7C" w14:textId="77777777" w:rsidR="00EF4993" w:rsidRPr="00D601B6" w:rsidRDefault="00EF4993" w:rsidP="00EF4993"/>
    <w:p w14:paraId="3F2C9D40" w14:textId="77777777" w:rsidR="00EF4993" w:rsidRDefault="00EF4993" w:rsidP="00EF4993">
      <w:r w:rsidRPr="00D601B6">
        <w:t>In this lab, you will collect the following deliverables:</w:t>
      </w:r>
    </w:p>
    <w:p w14:paraId="2D996FAD" w14:textId="77777777" w:rsidR="00EF4993" w:rsidRPr="00D601B6" w:rsidRDefault="00EF4993" w:rsidP="00EF4993"/>
    <w:p w14:paraId="725E0800" w14:textId="77777777" w:rsidR="00EF4993" w:rsidRPr="00D601B6" w:rsidRDefault="00EF4993" w:rsidP="00EF4993">
      <w:pPr>
        <w:pStyle w:val="ListParagraph"/>
        <w:numPr>
          <w:ilvl w:val="0"/>
          <w:numId w:val="17"/>
        </w:numPr>
      </w:pPr>
      <w:r w:rsidRPr="00D601B6">
        <w:t>Calculations</w:t>
      </w:r>
    </w:p>
    <w:p w14:paraId="1C65E522" w14:textId="77777777" w:rsidR="00EF4993" w:rsidRPr="00D601B6" w:rsidRDefault="00EF4993" w:rsidP="00EF4993">
      <w:pPr>
        <w:pStyle w:val="ListParagraph"/>
        <w:numPr>
          <w:ilvl w:val="0"/>
          <w:numId w:val="17"/>
        </w:numPr>
      </w:pPr>
      <w:r w:rsidRPr="00D601B6">
        <w:t xml:space="preserve">Data from </w:t>
      </w:r>
      <w:r w:rsidR="00BB47E7">
        <w:t>measurements</w:t>
      </w:r>
    </w:p>
    <w:p w14:paraId="0C140A05" w14:textId="77777777" w:rsidR="00EF4993" w:rsidRPr="00D601B6" w:rsidRDefault="00EF4993" w:rsidP="00EF4993">
      <w:pPr>
        <w:pStyle w:val="ListParagraph"/>
        <w:numPr>
          <w:ilvl w:val="0"/>
          <w:numId w:val="17"/>
        </w:numPr>
      </w:pPr>
      <w:r w:rsidRPr="00D601B6">
        <w:t>Observations</w:t>
      </w:r>
    </w:p>
    <w:p w14:paraId="77D10BEC" w14:textId="77777777" w:rsidR="00EF4993" w:rsidRPr="00D601B6" w:rsidRDefault="00EF4993" w:rsidP="00EF4993"/>
    <w:p w14:paraId="29C36016" w14:textId="77777777" w:rsidR="00EF4993" w:rsidRDefault="00EF4993" w:rsidP="00EF4993">
      <w:r w:rsidRPr="00D601B6">
        <w:t>Your instructor may expect you complete a lab report.  Refer to your instructor for specific requirements or templates.</w:t>
      </w:r>
      <w:bookmarkStart w:id="30" w:name="_bcs3wl446khl" w:colFirst="0" w:colLast="0"/>
      <w:bookmarkStart w:id="31" w:name="_ey8ycagfi1oe" w:colFirst="0" w:colLast="0"/>
      <w:bookmarkEnd w:id="30"/>
      <w:bookmarkEnd w:id="31"/>
    </w:p>
    <w:p w14:paraId="4749EF81" w14:textId="77777777" w:rsidR="00EF4993" w:rsidRDefault="00EF4993" w:rsidP="00EF4993">
      <w:pPr>
        <w:spacing w:line="240" w:lineRule="auto"/>
      </w:pPr>
      <w:r>
        <w:br w:type="page"/>
      </w:r>
    </w:p>
    <w:p w14:paraId="7A75F496" w14:textId="77777777" w:rsidR="002A2410" w:rsidRDefault="002A2410" w:rsidP="002A2410"/>
    <w:p w14:paraId="1A351EB2" w14:textId="77777777" w:rsidR="00015B36" w:rsidRPr="00D601B6" w:rsidRDefault="00212B61" w:rsidP="002A2410">
      <w:pPr>
        <w:pStyle w:val="Heading2"/>
      </w:pPr>
      <w:bookmarkStart w:id="32" w:name="_Toc519683606"/>
      <w:r>
        <w:t xml:space="preserve">Section 1: </w:t>
      </w:r>
      <w:r w:rsidR="00BB47E7">
        <w:t>DSSS</w:t>
      </w:r>
      <w:r w:rsidR="00217997">
        <w:t xml:space="preserve"> </w:t>
      </w:r>
      <w:r w:rsidR="00797FE9">
        <w:t>M</w:t>
      </w:r>
      <w:r w:rsidR="00A93063">
        <w:t>odulation</w:t>
      </w:r>
      <w:bookmarkEnd w:id="20"/>
      <w:bookmarkEnd w:id="32"/>
    </w:p>
    <w:p w14:paraId="02E7646A" w14:textId="77777777" w:rsidR="00015B36" w:rsidRPr="00D601B6" w:rsidRDefault="00015B36" w:rsidP="009E6F1A"/>
    <w:p w14:paraId="0203F082" w14:textId="77777777" w:rsidR="008F7B0A" w:rsidRDefault="008F7B0A" w:rsidP="00EF4993">
      <w:pPr>
        <w:pStyle w:val="Heading2"/>
        <w:numPr>
          <w:ilvl w:val="1"/>
          <w:numId w:val="41"/>
        </w:numPr>
      </w:pPr>
      <w:bookmarkStart w:id="33" w:name="_Toc519683607"/>
      <w:r>
        <w:t>Theory and Background</w:t>
      </w:r>
      <w:bookmarkEnd w:id="33"/>
    </w:p>
    <w:p w14:paraId="6C2E4EF8" w14:textId="77777777" w:rsidR="00EF4993" w:rsidRPr="00EF4993" w:rsidRDefault="00EF4993" w:rsidP="00EF4993"/>
    <w:p w14:paraId="47986338" w14:textId="2E98A146" w:rsidR="00BB47E7" w:rsidRDefault="00BB47E7" w:rsidP="00BB47E7">
      <w:r>
        <w:t xml:space="preserve">Recall that when a sinusoidal carrier is DSBSC modulated by a message, the two signals are multiplied together. Recall also that the resulting DSBSC signal consists of two sets of sidebands but no carrier (refer to the preliminary discussion of Experiment 6 for a discussion). </w:t>
      </w:r>
    </w:p>
    <w:p w14:paraId="3C233987" w14:textId="77777777" w:rsidR="00BB47E7" w:rsidRDefault="00BB47E7" w:rsidP="00BB47E7"/>
    <w:p w14:paraId="2E62D63F" w14:textId="306FC283" w:rsidR="00BB47E7" w:rsidRDefault="00BB47E7" w:rsidP="00BB47E7">
      <w:r>
        <w:t>When the DSBSC signal is demodulated using product detection, both sidebands are multiplied with a local carrier that must be synchroni</w:t>
      </w:r>
      <w:r w:rsidR="00217997">
        <w:t>z</w:t>
      </w:r>
      <w:r>
        <w:t>ed to the transmitter’s carrier (that is, it has the same frequency and phase). Doing so produces two messages that are in-phase with each other and so add to form a single bigger message (refer to the preliminary discussion of Experiment 9 for a discussion).</w:t>
      </w:r>
    </w:p>
    <w:p w14:paraId="20C1FF70" w14:textId="77777777" w:rsidR="00BB47E7" w:rsidRDefault="00BB47E7" w:rsidP="00BB47E7"/>
    <w:p w14:paraId="4D712947" w14:textId="77777777" w:rsidR="00BB47E7" w:rsidRDefault="00BB47E7" w:rsidP="00BB47E7">
      <w:r>
        <w:rPr>
          <w:i/>
        </w:rPr>
        <w:t>Direct sequence spread spectrum</w:t>
      </w:r>
      <w:r>
        <w:t xml:space="preserve"> (DSSS or often just “spread spectrum”) is a variation of the DSBSC modulation scheme with a pulse train (called a </w:t>
      </w:r>
      <w:r>
        <w:rPr>
          <w:i/>
        </w:rPr>
        <w:t>pseudo-noise</w:t>
      </w:r>
      <w:r>
        <w:t xml:space="preserve"> sequence or just PN sequence) for the carrier instead of a simple sinewave. This may sound radical until you remember that pulse trains are actually made up of a theoretically infinite number of sinewaves (the </w:t>
      </w:r>
      <w:r>
        <w:rPr>
          <w:i/>
        </w:rPr>
        <w:t>fundamental</w:t>
      </w:r>
      <w:r>
        <w:t xml:space="preserve"> and </w:t>
      </w:r>
      <w:r>
        <w:rPr>
          <w:i/>
        </w:rPr>
        <w:t>harmonics</w:t>
      </w:r>
      <w:r>
        <w:t xml:space="preserve">). That being the case, spread spectrum is really the DSBSC modulation of a theoretically infinite number of sinusoidal carrier signals. The result is a theoretically infinite number of pairs of tiny sidebands about a suppressed carrier. </w:t>
      </w:r>
    </w:p>
    <w:p w14:paraId="09496E79" w14:textId="77777777" w:rsidR="00BB47E7" w:rsidRDefault="00BB47E7" w:rsidP="00BB47E7"/>
    <w:p w14:paraId="611FDE17" w14:textId="77777777" w:rsidR="00BB47E7" w:rsidRDefault="00BB47E7" w:rsidP="00BB47E7">
      <w:r>
        <w:t>In practice, not all of these sidebands have any energy of significance. However, the fact that the message information is distributed across so many of them makes spread spectrum signals difficult to deliberately interfere with or “jam”. To do so, you would have to upset a significant number of the sidebands which is difficult considering their number.</w:t>
      </w:r>
    </w:p>
    <w:p w14:paraId="1E97F2CC" w14:textId="77777777" w:rsidR="00BB47E7" w:rsidRDefault="00BB47E7" w:rsidP="00BB47E7"/>
    <w:p w14:paraId="464A38CD" w14:textId="77777777" w:rsidR="00BB47E7" w:rsidRDefault="00BB47E7" w:rsidP="00BB47E7">
      <w:r>
        <w:t>Spread spectrum signals are demodulated in the same way as DSBSC signals using a product detector. Importantly, the product detector’s local carrier signal must contain all the sinewaves that make up transmitter’s pulse train at the same frequency and phase. If this is not done, the tiny demodulated signals will be at the wrong frequency and phase and so they won’t add up to reproduce the original message. Instead, they’ll produce a garbage signal that looks like noise.</w:t>
      </w:r>
    </w:p>
    <w:p w14:paraId="2871EF42" w14:textId="77777777" w:rsidR="00BB47E7" w:rsidRDefault="00BB47E7" w:rsidP="00BB47E7"/>
    <w:p w14:paraId="35F48833" w14:textId="77777777" w:rsidR="00BB47E7" w:rsidRDefault="00BB47E7" w:rsidP="00BB47E7">
      <w:r>
        <w:lastRenderedPageBreak/>
        <w:t>The only way for the receiver to generate the right number of sinewaves at the right frequency is to use a pulse train with an identical sequence to that used by the transmitter. Moreover, it must be synchroni</w:t>
      </w:r>
      <w:r w:rsidR="00801E99">
        <w:t>z</w:t>
      </w:r>
      <w:r>
        <w:t xml:space="preserve">ed. This issue gives spread spectrum another of its advantages over other modulation schemes. The transmitted signal is effectively encrypted. </w:t>
      </w:r>
    </w:p>
    <w:p w14:paraId="0119E279" w14:textId="77777777" w:rsidR="00BB47E7" w:rsidRDefault="00BB47E7" w:rsidP="00BB47E7"/>
    <w:p w14:paraId="5911FC8B" w14:textId="4A85EB63" w:rsidR="00BB47E7" w:rsidRDefault="00BB47E7" w:rsidP="00BB47E7">
      <w:r>
        <w:t xml:space="preserve">Of course, with trial and error it’s possible for an </w:t>
      </w:r>
      <w:r w:rsidR="00385956">
        <w:t>unauthorized</w:t>
      </w:r>
      <w:r>
        <w:t xml:space="preserve"> person to guess the correct PN sequence to use for their receiver. However, this can be made difficult by making the sequence longer before it repeats itself (that is, by making it consist of more bits or </w:t>
      </w:r>
      <w:r>
        <w:rPr>
          <w:i/>
        </w:rPr>
        <w:t>chips</w:t>
      </w:r>
      <w:r>
        <w:t>). Longer sequences can produce more combinations of unique codes which would take longer to guess using a trial and error approach. To illustrate this point, an 8-bit code has 256 combinations while a 20-bit code has 1,048,575 combinations. A 256-bit code has 1.1579×10</w:t>
      </w:r>
      <w:r>
        <w:rPr>
          <w:vertAlign w:val="superscript"/>
        </w:rPr>
        <w:t>77</w:t>
      </w:r>
      <w:r>
        <w:t xml:space="preserve"> combinations. That’s 11579 with 73 zeros after it!</w:t>
      </w:r>
    </w:p>
    <w:p w14:paraId="2212505E" w14:textId="77777777" w:rsidR="00BB47E7" w:rsidRDefault="00BB47E7" w:rsidP="00BB47E7"/>
    <w:p w14:paraId="33A1EC5B" w14:textId="77777777" w:rsidR="00BB47E7" w:rsidRDefault="00BB47E7" w:rsidP="00BB47E7">
      <w:r>
        <w:t xml:space="preserve">Increasing the sequence’s chip-length has another advantage. To explain, the total energy in a spread spectrum signal is distributed between all of the tiny DSBSC that make it up (though not evenly because not all of the sinewaves that make up the carrier’s pulse train are the same amplitude). A mathematical technique called </w:t>
      </w:r>
      <w:r>
        <w:rPr>
          <w:i/>
        </w:rPr>
        <w:t>Fourier Analysis</w:t>
      </w:r>
      <w:r>
        <w:t xml:space="preserve"> shows that the greater the number of chips in a sequence before repeating, the greater the number of sinewaves of significance needed to make it. </w:t>
      </w:r>
    </w:p>
    <w:p w14:paraId="65F54077" w14:textId="77777777" w:rsidR="00BB47E7" w:rsidRDefault="00BB47E7" w:rsidP="00BB47E7"/>
    <w:p w14:paraId="0CB6F42B" w14:textId="77777777" w:rsidR="00BB47E7" w:rsidRDefault="00BB47E7" w:rsidP="00BB47E7">
      <w:r>
        <w:t xml:space="preserve">That being the case, using more chips in the transmitter’s PN sequence produces more DSBSC signals and so the signal’s total energy is distributed more thinly between them. This in turn means that the individual signals are many and extremely small. In fact, if the PN sequence is long enough, all of these DSBSC signals are smaller than the background electrical noise that’s always present in free-space. This fact gives spread spectrum yet another important advantage. The signal is difficult to detect. </w:t>
      </w:r>
    </w:p>
    <w:p w14:paraId="61C1CE6A" w14:textId="77777777" w:rsidR="00BB47E7" w:rsidRDefault="00BB47E7" w:rsidP="00BB47E7"/>
    <w:p w14:paraId="6318AC92" w14:textId="77777777" w:rsidR="00BB47E7" w:rsidRDefault="00BB47E7" w:rsidP="00BB47E7">
      <w:r>
        <w:t>Spread spectrum finds use in several digital applications including: CDMA mobile phone technology, cordless phones, the global positioning system (GPS) and two of the 802.11 wi-fi standards.</w:t>
      </w:r>
    </w:p>
    <w:p w14:paraId="44A144BD" w14:textId="77777777" w:rsidR="00794319" w:rsidRDefault="00794319">
      <w:pPr>
        <w:spacing w:line="240" w:lineRule="auto"/>
      </w:pPr>
      <w:r>
        <w:br w:type="page"/>
      </w:r>
    </w:p>
    <w:p w14:paraId="79D6EF7B" w14:textId="77777777" w:rsidR="00AB6A39" w:rsidRPr="006D7DBD" w:rsidRDefault="00AB6A39" w:rsidP="006D7DBD">
      <w:pPr>
        <w:pStyle w:val="Heading2"/>
      </w:pPr>
      <w:bookmarkStart w:id="34" w:name="_Toc519683608"/>
      <w:r w:rsidRPr="006D7DBD">
        <w:lastRenderedPageBreak/>
        <w:t>1.2 I</w:t>
      </w:r>
      <w:r w:rsidR="00A06E1E" w:rsidRPr="006D7DBD">
        <w:t xml:space="preserve">mplement: </w:t>
      </w:r>
      <w:r w:rsidR="006D7DBD" w:rsidRPr="006D7DBD">
        <w:t>Generating a DSSS signal using a simple message</w:t>
      </w:r>
      <w:bookmarkEnd w:id="34"/>
    </w:p>
    <w:p w14:paraId="45AE464F" w14:textId="77777777" w:rsidR="00015B36" w:rsidRPr="00D601B6" w:rsidRDefault="00015B36" w:rsidP="009E6F1A"/>
    <w:p w14:paraId="49CC0BA8" w14:textId="77777777" w:rsidR="00BB47E7" w:rsidRDefault="00BB47E7" w:rsidP="00BB47E7">
      <w:bookmarkStart w:id="35" w:name="_Toc507341423"/>
      <w:bookmarkStart w:id="36" w:name="_Toc507357802"/>
      <w:r>
        <w:t xml:space="preserve">For this experiment you’ll use the EMONA Communications board to generate a DSSS signal by implementing its mathematical model. You’ll then use a product detector (with a stolen carrier) to reproduce the message. Once done, you’ll examine the importance of using the correct PN sequence for the local carrier and the difficulty of jamming DSSS signals. </w:t>
      </w:r>
    </w:p>
    <w:p w14:paraId="33E80665" w14:textId="77777777" w:rsidR="00BB47E7" w:rsidRDefault="00BB47E7" w:rsidP="00BB47E7"/>
    <w:p w14:paraId="674A2CC7" w14:textId="77777777" w:rsidR="00BB47E7" w:rsidRDefault="00BB47E7" w:rsidP="00BB47E7">
      <w:r>
        <w:t>It should take you about 50 minutes to complete this experiment.</w:t>
      </w:r>
    </w:p>
    <w:p w14:paraId="23A4B133" w14:textId="77777777" w:rsidR="00B1574B" w:rsidRDefault="00B1574B">
      <w:pPr>
        <w:spacing w:line="240" w:lineRule="auto"/>
        <w:rPr>
          <w:rFonts w:eastAsia="Times New Roman"/>
          <w:b/>
          <w:color w:val="4B78B2"/>
          <w:sz w:val="28"/>
          <w:szCs w:val="26"/>
        </w:rPr>
      </w:pPr>
      <w:r>
        <w:br w:type="page"/>
      </w:r>
    </w:p>
    <w:bookmarkEnd w:id="35"/>
    <w:bookmarkEnd w:id="36"/>
    <w:p w14:paraId="002EC261" w14:textId="77777777" w:rsidR="00EF4993" w:rsidRPr="0037508A" w:rsidRDefault="00EF4993" w:rsidP="00EF4993">
      <w:pPr>
        <w:rPr>
          <w:b/>
          <w:sz w:val="28"/>
          <w:szCs w:val="27"/>
        </w:rPr>
      </w:pPr>
      <w:r w:rsidRPr="0037508A">
        <w:rPr>
          <w:b/>
          <w:sz w:val="28"/>
        </w:rPr>
        <w:lastRenderedPageBreak/>
        <w:t>Powering up the ELVIS III + EMONA Communications Board</w:t>
      </w:r>
    </w:p>
    <w:p w14:paraId="1CE3B658" w14:textId="77777777" w:rsidR="00EF4993" w:rsidRDefault="00EF4993" w:rsidP="00EF4993"/>
    <w:tbl>
      <w:tblPr>
        <w:tblW w:w="0" w:type="auto"/>
        <w:tblLook w:val="04A0" w:firstRow="1" w:lastRow="0" w:firstColumn="1" w:lastColumn="0" w:noHBand="0" w:noVBand="1"/>
      </w:tblPr>
      <w:tblGrid>
        <w:gridCol w:w="534"/>
        <w:gridCol w:w="8646"/>
      </w:tblGrid>
      <w:tr w:rsidR="00EF4993" w14:paraId="6BDE1B54" w14:textId="77777777" w:rsidTr="00EF4993">
        <w:tc>
          <w:tcPr>
            <w:tcW w:w="534" w:type="dxa"/>
            <w:hideMark/>
          </w:tcPr>
          <w:p w14:paraId="66D6FCCC" w14:textId="77777777" w:rsidR="00EF4993" w:rsidRDefault="00385956" w:rsidP="00EF4993">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F4993">
              <w:rPr>
                <w:noProof/>
              </w:rPr>
              <w:t>1</w:t>
            </w:r>
            <w:r>
              <w:rPr>
                <w:noProof/>
              </w:rPr>
              <w:fldChar w:fldCharType="end"/>
            </w:r>
            <w:r w:rsidR="00EF4993">
              <w:t>.</w:t>
            </w:r>
          </w:p>
        </w:tc>
        <w:tc>
          <w:tcPr>
            <w:tcW w:w="8646" w:type="dxa"/>
            <w:hideMark/>
          </w:tcPr>
          <w:p w14:paraId="60AD1A7D" w14:textId="77777777" w:rsidR="00EF4993" w:rsidRDefault="00EF4993" w:rsidP="00EF4993">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42CB5143"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EF4993" w14:paraId="5A71449E" w14:textId="77777777" w:rsidTr="00EF4993">
        <w:tc>
          <w:tcPr>
            <w:tcW w:w="512" w:type="dxa"/>
            <w:hideMark/>
          </w:tcPr>
          <w:p w14:paraId="0CF958FA" w14:textId="77777777" w:rsidR="00EF4993" w:rsidRDefault="00385956" w:rsidP="00EF4993">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F4993">
              <w:rPr>
                <w:noProof/>
              </w:rPr>
              <w:t>2</w:t>
            </w:r>
            <w:r>
              <w:rPr>
                <w:noProof/>
              </w:rPr>
              <w:fldChar w:fldCharType="end"/>
            </w:r>
            <w:r w:rsidR="00EF4993">
              <w:t>.</w:t>
            </w:r>
          </w:p>
        </w:tc>
        <w:tc>
          <w:tcPr>
            <w:tcW w:w="8668" w:type="dxa"/>
            <w:hideMark/>
          </w:tcPr>
          <w:p w14:paraId="54D715EF" w14:textId="77777777" w:rsidR="00EF4993" w:rsidRDefault="00EF4993" w:rsidP="00EF4993">
            <w:pPr>
              <w:overflowPunct w:val="0"/>
              <w:autoSpaceDE w:val="0"/>
              <w:autoSpaceDN w:val="0"/>
              <w:adjustRightInd w:val="0"/>
              <w:rPr>
                <w:rFonts w:ascii="Comic Sans MS" w:hAnsi="Comic Sans MS"/>
              </w:rPr>
            </w:pPr>
            <w:r>
              <w:t>Carefully plug the Emona Communications board</w:t>
            </w:r>
            <w:r w:rsidR="00385956">
              <w:t xml:space="preserve"> </w:t>
            </w:r>
            <w:r>
              <w:t>(ECB) into the NI ELVIS III ensuring that it is fully engaged both front and back.</w:t>
            </w:r>
          </w:p>
        </w:tc>
      </w:tr>
    </w:tbl>
    <w:p w14:paraId="46625696"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577565CD" w14:textId="77777777" w:rsidTr="00EF4993">
        <w:tc>
          <w:tcPr>
            <w:tcW w:w="534" w:type="dxa"/>
            <w:hideMark/>
          </w:tcPr>
          <w:p w14:paraId="45A095A1" w14:textId="77777777" w:rsidR="00EF4993" w:rsidRDefault="0039336B" w:rsidP="00EF4993">
            <w:pPr>
              <w:overflowPunct w:val="0"/>
              <w:autoSpaceDE w:val="0"/>
              <w:autoSpaceDN w:val="0"/>
              <w:adjustRightInd w:val="0"/>
              <w:rPr>
                <w:rFonts w:ascii="Comic Sans MS" w:hAnsi="Comic Sans MS"/>
              </w:rPr>
            </w:pPr>
            <w:r>
              <w:t>3</w:t>
            </w:r>
            <w:r w:rsidR="00EF4993">
              <w:t>.</w:t>
            </w:r>
          </w:p>
        </w:tc>
        <w:tc>
          <w:tcPr>
            <w:tcW w:w="8646" w:type="dxa"/>
          </w:tcPr>
          <w:p w14:paraId="3C9912DC" w14:textId="77777777" w:rsidR="00EF4993" w:rsidRDefault="00EF4993" w:rsidP="00EF4993">
            <w:pPr>
              <w:rPr>
                <w:rFonts w:ascii="Comic Sans MS" w:hAnsi="Comic Sans MS"/>
              </w:rPr>
            </w:pPr>
            <w:r>
              <w:t>Ensure that you have connected the NI ELVIS III to the PC using the USB cable and that the PC is turned on.</w:t>
            </w:r>
          </w:p>
        </w:tc>
      </w:tr>
    </w:tbl>
    <w:p w14:paraId="4DCF482E"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59206957" w14:textId="77777777" w:rsidTr="00EF4993">
        <w:tc>
          <w:tcPr>
            <w:tcW w:w="534" w:type="dxa"/>
            <w:hideMark/>
          </w:tcPr>
          <w:p w14:paraId="2410FD55" w14:textId="77777777" w:rsidR="00EF4993" w:rsidRDefault="0039336B" w:rsidP="00EF4993">
            <w:pPr>
              <w:overflowPunct w:val="0"/>
              <w:autoSpaceDE w:val="0"/>
              <w:autoSpaceDN w:val="0"/>
              <w:adjustRightInd w:val="0"/>
              <w:rPr>
                <w:rFonts w:ascii="Comic Sans MS" w:hAnsi="Comic Sans MS"/>
              </w:rPr>
            </w:pPr>
            <w:r>
              <w:t>4</w:t>
            </w:r>
            <w:r w:rsidR="00EF4993">
              <w:t>.</w:t>
            </w:r>
          </w:p>
        </w:tc>
        <w:tc>
          <w:tcPr>
            <w:tcW w:w="8646" w:type="dxa"/>
            <w:hideMark/>
          </w:tcPr>
          <w:p w14:paraId="3AD35994" w14:textId="77777777" w:rsidR="00EF4993" w:rsidRDefault="00EF4993" w:rsidP="00EF4993">
            <w:pPr>
              <w:overflowPunct w:val="0"/>
              <w:autoSpaceDE w:val="0"/>
              <w:autoSpaceDN w:val="0"/>
              <w:adjustRightInd w:val="0"/>
              <w:rPr>
                <w:rFonts w:ascii="Comic Sans MS" w:hAnsi="Comic Sans MS"/>
              </w:rPr>
            </w:pPr>
            <w:r>
              <w:t xml:space="preserve">Turn on the Application </w:t>
            </w:r>
            <w:r w:rsidRPr="0069404C">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4B7621FF"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0495F299" w14:textId="77777777" w:rsidTr="00EF4993">
        <w:tc>
          <w:tcPr>
            <w:tcW w:w="534" w:type="dxa"/>
            <w:hideMark/>
          </w:tcPr>
          <w:p w14:paraId="0E0302FD" w14:textId="77777777" w:rsidR="00EF4993" w:rsidRDefault="0039336B" w:rsidP="00EF4993">
            <w:pPr>
              <w:overflowPunct w:val="0"/>
              <w:autoSpaceDE w:val="0"/>
              <w:autoSpaceDN w:val="0"/>
              <w:adjustRightInd w:val="0"/>
              <w:rPr>
                <w:rFonts w:ascii="Comic Sans MS" w:hAnsi="Comic Sans MS"/>
              </w:rPr>
            </w:pPr>
            <w:r>
              <w:t>5</w:t>
            </w:r>
            <w:r w:rsidR="00EF4993">
              <w:t>.</w:t>
            </w:r>
          </w:p>
        </w:tc>
        <w:tc>
          <w:tcPr>
            <w:tcW w:w="8646" w:type="dxa"/>
          </w:tcPr>
          <w:p w14:paraId="2496651A" w14:textId="77777777" w:rsidR="00EF4993" w:rsidRDefault="00EF4993" w:rsidP="00EF4993">
            <w:pPr>
              <w:rPr>
                <w:rFonts w:ascii="Comic Sans MS" w:hAnsi="Comic Sans MS"/>
              </w:rPr>
            </w:pPr>
            <w:r>
              <w:t>Open the Instrument Launcher software in your browser and select the required instruments.</w:t>
            </w:r>
          </w:p>
          <w:p w14:paraId="38B14AF9" w14:textId="77777777" w:rsidR="00EF4993" w:rsidRDefault="00EF4993" w:rsidP="00EF4993">
            <w:pPr>
              <w:overflowPunct w:val="0"/>
              <w:autoSpaceDE w:val="0"/>
              <w:autoSpaceDN w:val="0"/>
              <w:adjustRightInd w:val="0"/>
              <w:rPr>
                <w:rFonts w:ascii="Comic Sans MS" w:hAnsi="Comic Sans MS"/>
              </w:rPr>
            </w:pPr>
          </w:p>
        </w:tc>
      </w:tr>
    </w:tbl>
    <w:p w14:paraId="07889DA5" w14:textId="77777777" w:rsidR="00EF4993" w:rsidRDefault="00EF4993" w:rsidP="00EF4993"/>
    <w:p w14:paraId="1F14700D" w14:textId="77777777" w:rsidR="00AC1095" w:rsidRDefault="00AC1095" w:rsidP="006F7DB0">
      <w:pPr>
        <w:pStyle w:val="IconText"/>
      </w:pPr>
      <w:r>
        <w:t xml:space="preserve">Table </w:t>
      </w:r>
      <w:r w:rsidR="006F7DB0">
        <w:t>1</w:t>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797FE9" w:rsidRPr="00153657" w14:paraId="73F18274" w14:textId="77777777" w:rsidTr="00797FE9">
        <w:trPr>
          <w:trHeight w:val="336"/>
        </w:trPr>
        <w:tc>
          <w:tcPr>
            <w:tcW w:w="4680" w:type="dxa"/>
            <w:shd w:val="clear" w:color="auto" w:fill="auto"/>
            <w:tcMar>
              <w:top w:w="100" w:type="dxa"/>
              <w:left w:w="100" w:type="dxa"/>
              <w:bottom w:w="100" w:type="dxa"/>
              <w:right w:w="100" w:type="dxa"/>
            </w:tcMar>
          </w:tcPr>
          <w:p w14:paraId="6E1B6388" w14:textId="0EA41FF7" w:rsidR="00797FE9" w:rsidRPr="00153657" w:rsidRDefault="00797FE9" w:rsidP="00797FE9">
            <w:r>
              <w:t xml:space="preserve">Channel Voltage </w:t>
            </w:r>
            <w:r w:rsidR="00385956">
              <w:t>Range</w:t>
            </w:r>
          </w:p>
        </w:tc>
        <w:tc>
          <w:tcPr>
            <w:tcW w:w="4680" w:type="dxa"/>
            <w:shd w:val="clear" w:color="auto" w:fill="auto"/>
            <w:tcMar>
              <w:top w:w="100" w:type="dxa"/>
              <w:left w:w="100" w:type="dxa"/>
              <w:bottom w:w="100" w:type="dxa"/>
              <w:right w:w="100" w:type="dxa"/>
            </w:tcMar>
          </w:tcPr>
          <w:p w14:paraId="2BC65D2E" w14:textId="77777777" w:rsidR="00797FE9" w:rsidRPr="00153657" w:rsidRDefault="00797FE9" w:rsidP="00797FE9">
            <w:r>
              <w:t>2 V/div</w:t>
            </w:r>
          </w:p>
        </w:tc>
      </w:tr>
      <w:tr w:rsidR="00797FE9" w:rsidRPr="00153657" w14:paraId="40C27B4F" w14:textId="77777777" w:rsidTr="00797FE9">
        <w:tc>
          <w:tcPr>
            <w:tcW w:w="4680" w:type="dxa"/>
            <w:shd w:val="clear" w:color="auto" w:fill="auto"/>
            <w:tcMar>
              <w:top w:w="100" w:type="dxa"/>
              <w:left w:w="100" w:type="dxa"/>
              <w:bottom w:w="100" w:type="dxa"/>
              <w:right w:w="100" w:type="dxa"/>
            </w:tcMar>
          </w:tcPr>
          <w:p w14:paraId="132686B1" w14:textId="77777777" w:rsidR="00797FE9" w:rsidRPr="00153657" w:rsidRDefault="00797FE9" w:rsidP="00797FE9">
            <w:r>
              <w:t>Horizontal Timebase</w:t>
            </w:r>
          </w:p>
        </w:tc>
        <w:tc>
          <w:tcPr>
            <w:tcW w:w="4680" w:type="dxa"/>
            <w:shd w:val="clear" w:color="auto" w:fill="auto"/>
            <w:tcMar>
              <w:top w:w="100" w:type="dxa"/>
              <w:left w:w="100" w:type="dxa"/>
              <w:bottom w:w="100" w:type="dxa"/>
              <w:right w:w="100" w:type="dxa"/>
            </w:tcMar>
          </w:tcPr>
          <w:p w14:paraId="4809F32A" w14:textId="77777777" w:rsidR="00797FE9" w:rsidRPr="00153657" w:rsidRDefault="004C6F3B" w:rsidP="00797FE9">
            <w:r>
              <w:t>100</w:t>
            </w:r>
            <w:r w:rsidR="00797FE9">
              <w:t>us/div</w:t>
            </w:r>
          </w:p>
        </w:tc>
      </w:tr>
      <w:tr w:rsidR="00797FE9" w:rsidRPr="00153657" w14:paraId="608B7940" w14:textId="77777777" w:rsidTr="00797FE9">
        <w:tc>
          <w:tcPr>
            <w:tcW w:w="4680" w:type="dxa"/>
            <w:shd w:val="clear" w:color="auto" w:fill="auto"/>
            <w:tcMar>
              <w:top w:w="100" w:type="dxa"/>
              <w:left w:w="100" w:type="dxa"/>
              <w:bottom w:w="100" w:type="dxa"/>
              <w:right w:w="100" w:type="dxa"/>
            </w:tcMar>
          </w:tcPr>
          <w:p w14:paraId="00015281" w14:textId="77777777" w:rsidR="00797FE9" w:rsidRPr="00153657" w:rsidRDefault="00797FE9" w:rsidP="00797FE9">
            <w:r>
              <w:t xml:space="preserve">Trigger </w:t>
            </w:r>
          </w:p>
        </w:tc>
        <w:tc>
          <w:tcPr>
            <w:tcW w:w="4680" w:type="dxa"/>
            <w:shd w:val="clear" w:color="auto" w:fill="auto"/>
            <w:tcMar>
              <w:top w:w="100" w:type="dxa"/>
              <w:left w:w="100" w:type="dxa"/>
              <w:bottom w:w="100" w:type="dxa"/>
              <w:right w:w="100" w:type="dxa"/>
            </w:tcMar>
          </w:tcPr>
          <w:p w14:paraId="4DC6D94F" w14:textId="77777777" w:rsidR="00797FE9" w:rsidRPr="00153657" w:rsidRDefault="00797FE9" w:rsidP="00797FE9">
            <w:r>
              <w:t>Analog Edge, Chan</w:t>
            </w:r>
            <w:r w:rsidR="00385956">
              <w:t>nel</w:t>
            </w:r>
            <w:r>
              <w:t xml:space="preserve"> 1, Rising</w:t>
            </w:r>
          </w:p>
        </w:tc>
      </w:tr>
      <w:tr w:rsidR="00797FE9" w:rsidRPr="00153657" w14:paraId="55F7CBD0" w14:textId="77777777" w:rsidTr="00797FE9">
        <w:tc>
          <w:tcPr>
            <w:tcW w:w="4680" w:type="dxa"/>
            <w:shd w:val="clear" w:color="auto" w:fill="auto"/>
            <w:tcMar>
              <w:top w:w="100" w:type="dxa"/>
              <w:left w:w="100" w:type="dxa"/>
              <w:bottom w:w="100" w:type="dxa"/>
              <w:right w:w="100" w:type="dxa"/>
            </w:tcMar>
          </w:tcPr>
          <w:p w14:paraId="61B773E0" w14:textId="77777777" w:rsidR="00797FE9" w:rsidRPr="00153657" w:rsidRDefault="00797FE9" w:rsidP="00797FE9">
            <w:r>
              <w:t>Probe Attenuation</w:t>
            </w:r>
          </w:p>
        </w:tc>
        <w:tc>
          <w:tcPr>
            <w:tcW w:w="4680" w:type="dxa"/>
            <w:shd w:val="clear" w:color="auto" w:fill="auto"/>
            <w:tcMar>
              <w:top w:w="100" w:type="dxa"/>
              <w:left w:w="100" w:type="dxa"/>
              <w:bottom w:w="100" w:type="dxa"/>
              <w:right w:w="100" w:type="dxa"/>
            </w:tcMar>
          </w:tcPr>
          <w:p w14:paraId="55E53A3B" w14:textId="77777777" w:rsidR="00797FE9" w:rsidRPr="00153657" w:rsidRDefault="00797FE9" w:rsidP="00797FE9">
            <w:r>
              <w:t>1x</w:t>
            </w:r>
          </w:p>
        </w:tc>
      </w:tr>
    </w:tbl>
    <w:p w14:paraId="1E52D75C" w14:textId="77777777" w:rsidR="00797FE9" w:rsidRDefault="00797FE9" w:rsidP="00797FE9">
      <w:pPr>
        <w:overflowPunct w:val="0"/>
        <w:autoSpaceDE w:val="0"/>
        <w:autoSpaceDN w:val="0"/>
        <w:adjustRightInd w:val="0"/>
        <w:spacing w:line="240" w:lineRule="auto"/>
        <w:textAlignment w:val="baseline"/>
      </w:pPr>
    </w:p>
    <w:p w14:paraId="6B1CB45E" w14:textId="77777777" w:rsidR="00797FE9" w:rsidRDefault="00797FE9" w:rsidP="00797FE9">
      <w:pPr>
        <w:pStyle w:val="ListParagraph"/>
      </w:pPr>
    </w:p>
    <w:p w14:paraId="47407315" w14:textId="77777777" w:rsidR="00797FE9" w:rsidRDefault="00797FE9" w:rsidP="00797FE9">
      <w:pPr>
        <w:overflowPunct w:val="0"/>
        <w:autoSpaceDE w:val="0"/>
        <w:autoSpaceDN w:val="0"/>
        <w:adjustRightInd w:val="0"/>
        <w:spacing w:line="240" w:lineRule="auto"/>
        <w:textAlignment w:val="baseline"/>
      </w:pPr>
    </w:p>
    <w:p w14:paraId="0E8BCD11" w14:textId="77777777" w:rsidR="006D7DBD" w:rsidRDefault="006D7DBD" w:rsidP="006D7DBD">
      <w:r>
        <w:t xml:space="preserve">As DSSS is basically just DSBSC with a </w:t>
      </w:r>
      <w:r w:rsidR="00F1530F">
        <w:t>PN sequence</w:t>
      </w:r>
      <w:r>
        <w:t xml:space="preserve"> for the carrier instead of a simple sinusoid, it can be generated by implementing the mathematical model for DSBSC. </w:t>
      </w:r>
    </w:p>
    <w:p w14:paraId="2446AFE3" w14:textId="77777777" w:rsidR="006D7DBD" w:rsidRDefault="006D7DBD" w:rsidP="006D7DBD"/>
    <w:tbl>
      <w:tblPr>
        <w:tblW w:w="0" w:type="auto"/>
        <w:tblLayout w:type="fixed"/>
        <w:tblLook w:val="0000" w:firstRow="0" w:lastRow="0" w:firstColumn="0" w:lastColumn="0" w:noHBand="0" w:noVBand="0"/>
      </w:tblPr>
      <w:tblGrid>
        <w:gridCol w:w="534"/>
        <w:gridCol w:w="8645"/>
      </w:tblGrid>
      <w:tr w:rsidR="006D7DBD" w14:paraId="3434F78F" w14:textId="77777777" w:rsidTr="0039336B">
        <w:tc>
          <w:tcPr>
            <w:tcW w:w="534" w:type="dxa"/>
            <w:tcBorders>
              <w:top w:val="nil"/>
              <w:left w:val="nil"/>
              <w:bottom w:val="nil"/>
              <w:right w:val="nil"/>
            </w:tcBorders>
          </w:tcPr>
          <w:p w14:paraId="46D65F79" w14:textId="77777777" w:rsidR="006D7DBD" w:rsidRDefault="0039336B" w:rsidP="0039336B">
            <w:r>
              <w:t>6</w:t>
            </w:r>
            <w:r w:rsidR="006D7DBD">
              <w:t>.</w:t>
            </w:r>
          </w:p>
        </w:tc>
        <w:tc>
          <w:tcPr>
            <w:tcW w:w="8645" w:type="dxa"/>
            <w:tcBorders>
              <w:top w:val="nil"/>
              <w:left w:val="nil"/>
              <w:bottom w:val="nil"/>
              <w:right w:val="nil"/>
            </w:tcBorders>
          </w:tcPr>
          <w:p w14:paraId="29196DCA" w14:textId="496B08E4" w:rsidR="006D7DBD" w:rsidRDefault="006D7DBD" w:rsidP="0039336B">
            <w:r>
              <w:t>Connect the set-up shown in Figure 1.</w:t>
            </w:r>
          </w:p>
          <w:p w14:paraId="4F95A723" w14:textId="77777777" w:rsidR="006D7DBD" w:rsidRDefault="006D7DBD" w:rsidP="0039336B"/>
          <w:p w14:paraId="3B39D1DE" w14:textId="77777777" w:rsidR="006D7DBD" w:rsidRDefault="006D7DBD" w:rsidP="0039336B">
            <w:r>
              <w:rPr>
                <w:b/>
              </w:rPr>
              <w:t>Note:</w:t>
            </w:r>
            <w:r>
              <w:t xml:space="preserve"> Insert the black plugs of the oscilloscope leads into a ground (</w:t>
            </w:r>
            <w:r w:rsidRPr="00613E77">
              <w:rPr>
                <w:i/>
              </w:rPr>
              <w:t>GND</w:t>
            </w:r>
            <w:r>
              <w:t>) socket.</w:t>
            </w:r>
          </w:p>
        </w:tc>
      </w:tr>
    </w:tbl>
    <w:p w14:paraId="6F09EE7B" w14:textId="77777777" w:rsidR="00B92247" w:rsidRDefault="00162D48" w:rsidP="00B92247">
      <w:pPr>
        <w:keepNext/>
      </w:pPr>
      <w:r>
        <w:rPr>
          <w:noProof/>
        </w:rPr>
        <w:lastRenderedPageBreak/>
        <w:drawing>
          <wp:inline distT="0" distB="0" distL="0" distR="0" wp14:anchorId="77BCEA51" wp14:editId="21FFF43D">
            <wp:extent cx="5936615" cy="2158439"/>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Documents\TIMS modules-design\DATEx-IQ\manuals\images\DX-vol1-New drawings, pictures, etc\New drawings, pictures, etc\X21-dsss\Fig 21-1-final.p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936615" cy="2158439"/>
                    </a:xfrm>
                    <a:prstGeom prst="rect">
                      <a:avLst/>
                    </a:prstGeom>
                    <a:noFill/>
                    <a:ln>
                      <a:noFill/>
                    </a:ln>
                  </pic:spPr>
                </pic:pic>
              </a:graphicData>
            </a:graphic>
          </wp:inline>
        </w:drawing>
      </w:r>
    </w:p>
    <w:p w14:paraId="6B0ED41A" w14:textId="77777777" w:rsidR="006D7DBD" w:rsidRDefault="00B92247" w:rsidP="00B92247">
      <w:pPr>
        <w:pStyle w:val="IconText"/>
        <w:rPr>
          <w:noProof/>
        </w:rPr>
      </w:pPr>
      <w:bookmarkStart w:id="37" w:name="_Toc518826016"/>
      <w:r>
        <w:t xml:space="preserve">Figure </w:t>
      </w:r>
      <w:r w:rsidR="00385956">
        <w:rPr>
          <w:noProof/>
        </w:rPr>
        <w:fldChar w:fldCharType="begin"/>
      </w:r>
      <w:r w:rsidR="00385956">
        <w:rPr>
          <w:noProof/>
        </w:rPr>
        <w:instrText xml:space="preserve"> SEQ Figure \* ARABIC </w:instrText>
      </w:r>
      <w:r w:rsidR="00385956">
        <w:rPr>
          <w:noProof/>
        </w:rPr>
        <w:fldChar w:fldCharType="separate"/>
      </w:r>
      <w:r>
        <w:rPr>
          <w:noProof/>
        </w:rPr>
        <w:t>1</w:t>
      </w:r>
      <w:r w:rsidR="00385956">
        <w:rPr>
          <w:noProof/>
        </w:rPr>
        <w:fldChar w:fldCharType="end"/>
      </w:r>
      <w:r>
        <w:t>: Patching for DSSS with analog message</w:t>
      </w:r>
      <w:bookmarkEnd w:id="37"/>
    </w:p>
    <w:p w14:paraId="32EBC72F" w14:textId="77777777" w:rsidR="006D7DBD" w:rsidRDefault="006D7DBD" w:rsidP="006D7DBD"/>
    <w:p w14:paraId="1A45128B" w14:textId="2A40FB94" w:rsidR="006D7DBD" w:rsidRDefault="006D7DBD" w:rsidP="006D7DBD">
      <w:r>
        <w:t>This set-up can be represented by the block diagram in Figure 2. It multiplies the 2</w:t>
      </w:r>
      <w:r w:rsidR="00385956">
        <w:t>.08</w:t>
      </w:r>
      <w:r>
        <w:t xml:space="preserve">kHz sinewave message with a PN sequence modelled by the Sequence Generator’s bipolar 31-bit pulse train output </w:t>
      </w:r>
      <w:r w:rsidRPr="00230921">
        <w:rPr>
          <w:i/>
        </w:rPr>
        <w:t>X</w:t>
      </w:r>
      <w:r>
        <w:t>.</w:t>
      </w:r>
    </w:p>
    <w:p w14:paraId="66BFE494" w14:textId="77777777" w:rsidR="00345A20" w:rsidRDefault="00345A20" w:rsidP="006D7DBD"/>
    <w:p w14:paraId="32AFAD59" w14:textId="77777777" w:rsidR="00345A20" w:rsidRDefault="00345A20" w:rsidP="00E82F0D">
      <w:pPr>
        <w:pStyle w:val="IconText"/>
      </w:pPr>
      <w:r>
        <w:rPr>
          <w:noProof/>
        </w:rPr>
        <w:drawing>
          <wp:inline distT="0" distB="0" distL="0" distR="0" wp14:anchorId="3F15EAB6" wp14:editId="1151AE62">
            <wp:extent cx="3363595" cy="2854816"/>
            <wp:effectExtent l="0" t="0" r="8255"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 21-2"/>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3363595" cy="2854816"/>
                    </a:xfrm>
                    <a:prstGeom prst="rect">
                      <a:avLst/>
                    </a:prstGeom>
                    <a:noFill/>
                    <a:ln>
                      <a:noFill/>
                    </a:ln>
                  </pic:spPr>
                </pic:pic>
              </a:graphicData>
            </a:graphic>
          </wp:inline>
        </w:drawing>
      </w:r>
    </w:p>
    <w:p w14:paraId="21CB3A3F" w14:textId="3952A5CE" w:rsidR="00E82F0D" w:rsidRPr="00690C17" w:rsidRDefault="00E82F0D" w:rsidP="00E82F0D">
      <w:pPr>
        <w:pStyle w:val="IconText"/>
        <w:rPr>
          <w:noProof/>
          <w:sz w:val="24"/>
          <w:szCs w:val="24"/>
        </w:rPr>
      </w:pPr>
      <w:bookmarkStart w:id="38" w:name="_Toc518826017"/>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Block diagram for DSSS with analog message</w:t>
      </w:r>
      <w:bookmarkEnd w:id="38"/>
    </w:p>
    <w:p w14:paraId="108EA12E" w14:textId="77777777" w:rsidR="00E82F0D" w:rsidRDefault="00E82F0D" w:rsidP="006D7DBD"/>
    <w:tbl>
      <w:tblPr>
        <w:tblW w:w="0" w:type="auto"/>
        <w:tblLook w:val="0000" w:firstRow="0" w:lastRow="0" w:firstColumn="0" w:lastColumn="0" w:noHBand="0" w:noVBand="0"/>
      </w:tblPr>
      <w:tblGrid>
        <w:gridCol w:w="550"/>
        <w:gridCol w:w="8646"/>
      </w:tblGrid>
      <w:tr w:rsidR="006D7DBD" w14:paraId="4FF92BAF" w14:textId="77777777" w:rsidTr="006D7DBD">
        <w:tc>
          <w:tcPr>
            <w:tcW w:w="550" w:type="dxa"/>
            <w:tcBorders>
              <w:top w:val="nil"/>
              <w:left w:val="nil"/>
              <w:bottom w:val="nil"/>
              <w:right w:val="nil"/>
            </w:tcBorders>
          </w:tcPr>
          <w:p w14:paraId="66E52860" w14:textId="77777777" w:rsidR="006D7DBD" w:rsidRDefault="0039336B" w:rsidP="0039336B">
            <w:r>
              <w:t>7</w:t>
            </w:r>
            <w:r w:rsidR="006D7DBD">
              <w:t>.</w:t>
            </w:r>
          </w:p>
        </w:tc>
        <w:tc>
          <w:tcPr>
            <w:tcW w:w="8646" w:type="dxa"/>
            <w:tcBorders>
              <w:top w:val="nil"/>
              <w:left w:val="nil"/>
              <w:bottom w:val="nil"/>
              <w:right w:val="nil"/>
            </w:tcBorders>
          </w:tcPr>
          <w:p w14:paraId="004AC877" w14:textId="77777777" w:rsidR="006D7DBD" w:rsidRDefault="006D7DBD" w:rsidP="0039336B">
            <w:r>
              <w:t>Launch and run the NI ELVIS II</w:t>
            </w:r>
            <w:r w:rsidR="00F1530F">
              <w:t>I</w:t>
            </w:r>
            <w:r>
              <w:t xml:space="preserve"> Oscilloscope</w:t>
            </w:r>
            <w:r w:rsidR="00F1530F">
              <w:t>.</w:t>
            </w:r>
          </w:p>
        </w:tc>
      </w:tr>
    </w:tbl>
    <w:p w14:paraId="250DCA18" w14:textId="77777777" w:rsidR="006D7DBD" w:rsidRDefault="006D7DBD" w:rsidP="006D7DBD"/>
    <w:tbl>
      <w:tblPr>
        <w:tblW w:w="0" w:type="auto"/>
        <w:tblLayout w:type="fixed"/>
        <w:tblLook w:val="0000" w:firstRow="0" w:lastRow="0" w:firstColumn="0" w:lastColumn="0" w:noHBand="0" w:noVBand="0"/>
      </w:tblPr>
      <w:tblGrid>
        <w:gridCol w:w="534"/>
        <w:gridCol w:w="8645"/>
      </w:tblGrid>
      <w:tr w:rsidR="006D7DBD" w14:paraId="0F34F2C1" w14:textId="77777777" w:rsidTr="0039336B">
        <w:tc>
          <w:tcPr>
            <w:tcW w:w="534" w:type="dxa"/>
            <w:tcBorders>
              <w:top w:val="nil"/>
              <w:left w:val="nil"/>
              <w:bottom w:val="nil"/>
              <w:right w:val="nil"/>
            </w:tcBorders>
          </w:tcPr>
          <w:p w14:paraId="1D0EC3B4" w14:textId="77777777" w:rsidR="006D7DBD" w:rsidRDefault="0039336B" w:rsidP="0039336B">
            <w:r>
              <w:t>8</w:t>
            </w:r>
            <w:r w:rsidR="006D7DBD">
              <w:t>.</w:t>
            </w:r>
          </w:p>
        </w:tc>
        <w:tc>
          <w:tcPr>
            <w:tcW w:w="8645" w:type="dxa"/>
            <w:tcBorders>
              <w:top w:val="nil"/>
              <w:left w:val="nil"/>
              <w:bottom w:val="nil"/>
              <w:right w:val="nil"/>
            </w:tcBorders>
          </w:tcPr>
          <w:p w14:paraId="5A7680B8" w14:textId="3EB0B1B7" w:rsidR="006D7DBD" w:rsidRDefault="006D7DBD" w:rsidP="0039336B">
            <w:r>
              <w:t xml:space="preserve">Activate the scope’s </w:t>
            </w:r>
            <w:r w:rsidRPr="0069404C">
              <w:rPr>
                <w:i/>
              </w:rPr>
              <w:t>Channel 1</w:t>
            </w:r>
            <w:r w:rsidR="005F3A9E" w:rsidRPr="0069404C">
              <w:rPr>
                <w:i/>
              </w:rPr>
              <w:t xml:space="preserve"> </w:t>
            </w:r>
            <w:r w:rsidR="00230921" w:rsidRPr="00230921">
              <w:t>and</w:t>
            </w:r>
            <w:r w:rsidR="002C17BF" w:rsidRPr="0069404C">
              <w:rPr>
                <w:i/>
              </w:rPr>
              <w:t xml:space="preserve"> </w:t>
            </w:r>
            <w:r w:rsidR="00230921">
              <w:rPr>
                <w:i/>
              </w:rPr>
              <w:t xml:space="preserve">Channel </w:t>
            </w:r>
            <w:r w:rsidR="002C17BF" w:rsidRPr="0069404C">
              <w:rPr>
                <w:i/>
              </w:rPr>
              <w:t>2</w:t>
            </w:r>
            <w:r>
              <w:t xml:space="preserve"> input</w:t>
            </w:r>
            <w:r w:rsidR="002C17BF">
              <w:t>s</w:t>
            </w:r>
            <w:r>
              <w:t xml:space="preserve"> to observe </w:t>
            </w:r>
            <w:r w:rsidR="002C17BF">
              <w:t xml:space="preserve">both </w:t>
            </w:r>
            <w:r>
              <w:t xml:space="preserve">the DSSS signal out of the Multiplier module as well as the </w:t>
            </w:r>
            <w:r w:rsidR="00230921">
              <w:t xml:space="preserve">2.08kHz </w:t>
            </w:r>
            <w:r>
              <w:t>message signal.</w:t>
            </w:r>
          </w:p>
        </w:tc>
      </w:tr>
    </w:tbl>
    <w:p w14:paraId="7D519CC4" w14:textId="77777777" w:rsidR="006D7DBD" w:rsidRDefault="006D7DBD" w:rsidP="006D7DBD"/>
    <w:tbl>
      <w:tblPr>
        <w:tblW w:w="0" w:type="auto"/>
        <w:tblLayout w:type="fixed"/>
        <w:tblLook w:val="0000" w:firstRow="0" w:lastRow="0" w:firstColumn="0" w:lastColumn="0" w:noHBand="0" w:noVBand="0"/>
      </w:tblPr>
      <w:tblGrid>
        <w:gridCol w:w="534"/>
        <w:gridCol w:w="8646"/>
      </w:tblGrid>
      <w:tr w:rsidR="002C17BF" w14:paraId="62059638" w14:textId="77777777" w:rsidTr="00985424">
        <w:tc>
          <w:tcPr>
            <w:tcW w:w="534" w:type="dxa"/>
            <w:tcBorders>
              <w:top w:val="nil"/>
              <w:left w:val="nil"/>
              <w:bottom w:val="nil"/>
              <w:right w:val="nil"/>
            </w:tcBorders>
          </w:tcPr>
          <w:p w14:paraId="3EF8166C" w14:textId="77777777" w:rsidR="002C17BF" w:rsidRDefault="0039336B" w:rsidP="0039336B">
            <w:r>
              <w:t>9</w:t>
            </w:r>
            <w:r w:rsidR="002C17BF">
              <w:t>.</w:t>
            </w:r>
          </w:p>
        </w:tc>
        <w:tc>
          <w:tcPr>
            <w:tcW w:w="8646" w:type="dxa"/>
            <w:tcBorders>
              <w:top w:val="nil"/>
              <w:left w:val="nil"/>
              <w:bottom w:val="nil"/>
              <w:right w:val="nil"/>
            </w:tcBorders>
          </w:tcPr>
          <w:p w14:paraId="440DD733" w14:textId="2FEB29C2" w:rsidR="00985424" w:rsidRDefault="002C17BF" w:rsidP="0039336B">
            <w:r>
              <w:t>Capture a screenshot of the scope and append to your report. Annotate your report appropriately so as to identify the waveforms captured. Use the cursors to highlight important levels and transition points in the waveform if necessary.</w:t>
            </w:r>
          </w:p>
        </w:tc>
      </w:tr>
    </w:tbl>
    <w:p w14:paraId="0B60C241" w14:textId="77777777" w:rsidR="006D7DBD" w:rsidRDefault="006D7DBD" w:rsidP="006D7DBD"/>
    <w:p w14:paraId="1A08FE46" w14:textId="77777777" w:rsidR="00985424" w:rsidRDefault="00985424" w:rsidP="006D7DBD">
      <w:r>
        <w:t xml:space="preserve">1-1 What feature of the Multiplier module’s output suggests that it’s basically a DSBSC signal? </w:t>
      </w:r>
      <w:r>
        <w:rPr>
          <w:b/>
        </w:rPr>
        <w:t>Tip:</w:t>
      </w:r>
      <w:r>
        <w:t xml:space="preserve"> If you’re not sure, read the preliminary discussion for Experiment 6.</w:t>
      </w:r>
    </w:p>
    <w:p w14:paraId="660F81EB" w14:textId="77777777" w:rsidR="00985424" w:rsidRDefault="00985424" w:rsidP="006D7DBD"/>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7448FEF4" w14:textId="77777777" w:rsidTr="00DC56B8">
        <w:trPr>
          <w:jc w:val="center"/>
        </w:trPr>
        <w:tc>
          <w:tcPr>
            <w:tcW w:w="9576" w:type="dxa"/>
          </w:tcPr>
          <w:p w14:paraId="7BF800F0" w14:textId="77777777" w:rsidR="001E6E66" w:rsidRPr="002F54C5" w:rsidRDefault="001E6E66" w:rsidP="00DC56B8">
            <w:pPr>
              <w:pStyle w:val="ListParagraph"/>
              <w:ind w:left="0"/>
              <w:rPr>
                <w:noProof/>
                <w:color w:val="FF0000"/>
                <w:u w:val="single"/>
              </w:rPr>
            </w:pPr>
          </w:p>
        </w:tc>
      </w:tr>
      <w:tr w:rsidR="001E6E66" w:rsidRPr="002F54C5" w14:paraId="0B27656D" w14:textId="77777777" w:rsidTr="00DC56B8">
        <w:trPr>
          <w:jc w:val="center"/>
        </w:trPr>
        <w:tc>
          <w:tcPr>
            <w:tcW w:w="9576" w:type="dxa"/>
          </w:tcPr>
          <w:p w14:paraId="2F69DBF0" w14:textId="77777777" w:rsidR="001E6E66" w:rsidRPr="002F54C5" w:rsidRDefault="001E6E66" w:rsidP="00DC56B8">
            <w:pPr>
              <w:pStyle w:val="ListParagraph"/>
              <w:ind w:left="0"/>
              <w:rPr>
                <w:noProof/>
                <w:color w:val="FF0000"/>
                <w:u w:val="single"/>
              </w:rPr>
            </w:pPr>
          </w:p>
        </w:tc>
      </w:tr>
      <w:tr w:rsidR="001E6E66" w:rsidRPr="002F54C5" w14:paraId="75AAE57F" w14:textId="77777777" w:rsidTr="00DC56B8">
        <w:trPr>
          <w:jc w:val="center"/>
        </w:trPr>
        <w:tc>
          <w:tcPr>
            <w:tcW w:w="9576" w:type="dxa"/>
          </w:tcPr>
          <w:p w14:paraId="016AB4E8" w14:textId="77777777" w:rsidR="001E6E66" w:rsidRPr="002F54C5" w:rsidRDefault="001E6E66" w:rsidP="00DC56B8">
            <w:pPr>
              <w:pStyle w:val="ListParagraph"/>
              <w:ind w:left="0"/>
              <w:rPr>
                <w:noProof/>
                <w:color w:val="FF0000"/>
                <w:u w:val="single"/>
              </w:rPr>
            </w:pPr>
          </w:p>
        </w:tc>
      </w:tr>
    </w:tbl>
    <w:p w14:paraId="38332257" w14:textId="77777777" w:rsidR="001E6E66" w:rsidRDefault="001E6E66" w:rsidP="006D7DBD"/>
    <w:p w14:paraId="05947CD6" w14:textId="77777777" w:rsidR="005F3A9E" w:rsidRDefault="00985424" w:rsidP="006D7DBD">
      <w:r w:rsidRPr="00985424">
        <w:t>1-2</w:t>
      </w:r>
      <w:r w:rsidR="005F3A9E">
        <w:t xml:space="preserve"> </w:t>
      </w:r>
      <w:r>
        <w:t xml:space="preserve">Why is the DSSS signal so large when it’s supposed to be small and indistinguishable from noise? </w:t>
      </w:r>
      <w:r>
        <w:rPr>
          <w:b/>
        </w:rPr>
        <w:t>Tip:</w:t>
      </w:r>
      <w:r>
        <w:t xml:space="preserve"> If you’re not sure, see the preliminary discussion for this experiment.</w:t>
      </w:r>
    </w:p>
    <w:p w14:paraId="2C85D737" w14:textId="77777777" w:rsidR="00985424" w:rsidRDefault="00985424" w:rsidP="006D7DBD">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3D254119" w14:textId="77777777" w:rsidTr="00DC56B8">
        <w:trPr>
          <w:jc w:val="center"/>
        </w:trPr>
        <w:tc>
          <w:tcPr>
            <w:tcW w:w="9576" w:type="dxa"/>
          </w:tcPr>
          <w:p w14:paraId="259E18AC" w14:textId="77777777" w:rsidR="001E6E66" w:rsidRPr="002F54C5" w:rsidRDefault="001E6E66" w:rsidP="00DC56B8">
            <w:pPr>
              <w:pStyle w:val="ListParagraph"/>
              <w:ind w:left="0"/>
              <w:rPr>
                <w:noProof/>
                <w:color w:val="FF0000"/>
                <w:u w:val="single"/>
              </w:rPr>
            </w:pPr>
          </w:p>
        </w:tc>
      </w:tr>
      <w:tr w:rsidR="001E6E66" w:rsidRPr="002F54C5" w14:paraId="6604F2EF" w14:textId="77777777" w:rsidTr="00DC56B8">
        <w:trPr>
          <w:jc w:val="center"/>
        </w:trPr>
        <w:tc>
          <w:tcPr>
            <w:tcW w:w="9576" w:type="dxa"/>
          </w:tcPr>
          <w:p w14:paraId="593F21EA" w14:textId="77777777" w:rsidR="001E6E66" w:rsidRPr="002F54C5" w:rsidRDefault="001E6E66" w:rsidP="00DC56B8">
            <w:pPr>
              <w:pStyle w:val="ListParagraph"/>
              <w:ind w:left="0"/>
              <w:rPr>
                <w:noProof/>
                <w:color w:val="FF0000"/>
                <w:u w:val="single"/>
              </w:rPr>
            </w:pPr>
          </w:p>
        </w:tc>
      </w:tr>
      <w:tr w:rsidR="001E6E66" w:rsidRPr="002F54C5" w14:paraId="07760313" w14:textId="77777777" w:rsidTr="00DC56B8">
        <w:trPr>
          <w:jc w:val="center"/>
        </w:trPr>
        <w:tc>
          <w:tcPr>
            <w:tcW w:w="9576" w:type="dxa"/>
          </w:tcPr>
          <w:p w14:paraId="66E8AE5D" w14:textId="77777777" w:rsidR="001E6E66" w:rsidRPr="002F54C5" w:rsidRDefault="001E6E66" w:rsidP="00DC56B8">
            <w:pPr>
              <w:pStyle w:val="ListParagraph"/>
              <w:ind w:left="0"/>
              <w:rPr>
                <w:noProof/>
                <w:color w:val="FF0000"/>
                <w:u w:val="single"/>
              </w:rPr>
            </w:pPr>
          </w:p>
        </w:tc>
      </w:tr>
    </w:tbl>
    <w:p w14:paraId="5560A8D9" w14:textId="77777777" w:rsidR="001E6E66" w:rsidRDefault="001E6E66" w:rsidP="006D7DBD">
      <w:pPr>
        <w:rPr>
          <w:color w:val="FF0000"/>
        </w:rPr>
      </w:pPr>
    </w:p>
    <w:p w14:paraId="783A6877" w14:textId="77777777" w:rsidR="001E6E66" w:rsidRDefault="001E6E66" w:rsidP="006D7DBD">
      <w:pPr>
        <w:rPr>
          <w:color w:val="FF0000"/>
        </w:rPr>
      </w:pPr>
    </w:p>
    <w:p w14:paraId="73C6A30D" w14:textId="77777777" w:rsidR="006D7DBD" w:rsidRPr="00985424" w:rsidRDefault="006D7DBD" w:rsidP="006D7DBD">
      <w:pPr>
        <w:rPr>
          <w:color w:val="FF0000"/>
        </w:rPr>
      </w:pPr>
      <w:r w:rsidRPr="00985424">
        <w:rPr>
          <w:color w:val="FF0000"/>
        </w:rPr>
        <w:br w:type="page"/>
      </w:r>
    </w:p>
    <w:p w14:paraId="266A1373" w14:textId="77777777" w:rsidR="00341F7C" w:rsidRPr="0001500F" w:rsidRDefault="00341F7C" w:rsidP="00805038">
      <w:pPr>
        <w:rPr>
          <w:noProof/>
          <w:color w:val="FF0000"/>
        </w:rPr>
      </w:pPr>
    </w:p>
    <w:p w14:paraId="4E78E1A4" w14:textId="77777777" w:rsidR="00794319" w:rsidRDefault="00794319" w:rsidP="00794319">
      <w:pPr>
        <w:rPr>
          <w:noProof/>
        </w:rPr>
      </w:pPr>
    </w:p>
    <w:p w14:paraId="0E7539A2" w14:textId="77777777" w:rsidR="001146EC" w:rsidRPr="006D7DBD" w:rsidRDefault="001146EC" w:rsidP="006D7DBD">
      <w:pPr>
        <w:pStyle w:val="Heading2"/>
      </w:pPr>
      <w:bookmarkStart w:id="39" w:name="_Toc519683609"/>
      <w:r w:rsidRPr="006D7DBD">
        <w:t xml:space="preserve">1.3 Implement: </w:t>
      </w:r>
      <w:r w:rsidR="006D7DBD" w:rsidRPr="006D7DBD">
        <w:t>Observations of DSSS signals in the frequency domain</w:t>
      </w:r>
      <w:bookmarkEnd w:id="39"/>
    </w:p>
    <w:p w14:paraId="4230A24A" w14:textId="77777777" w:rsidR="006D7DBD" w:rsidRDefault="006D7DBD" w:rsidP="006D7DBD"/>
    <w:p w14:paraId="5ECED1B0" w14:textId="77777777" w:rsidR="006D7DBD" w:rsidRDefault="006D7DBD" w:rsidP="006D7DBD">
      <w:r>
        <w:t>One of the features of DSSS is that it produces a theoretically infinite number of pairs of tiny sidebands with each pair straddling a suppressed carrier. This part of the experiment lets you examine this.</w:t>
      </w:r>
    </w:p>
    <w:p w14:paraId="3F4F40DA" w14:textId="77777777" w:rsidR="006D7DBD" w:rsidRDefault="006D7DBD" w:rsidP="006D7DBD"/>
    <w:tbl>
      <w:tblPr>
        <w:tblW w:w="0" w:type="auto"/>
        <w:tblLook w:val="0000" w:firstRow="0" w:lastRow="0" w:firstColumn="0" w:lastColumn="0" w:noHBand="0" w:noVBand="0"/>
      </w:tblPr>
      <w:tblGrid>
        <w:gridCol w:w="534"/>
        <w:gridCol w:w="8645"/>
      </w:tblGrid>
      <w:tr w:rsidR="006D7DBD" w14:paraId="2EC67C0D" w14:textId="77777777" w:rsidTr="0039336B">
        <w:tc>
          <w:tcPr>
            <w:tcW w:w="534" w:type="dxa"/>
            <w:tcBorders>
              <w:top w:val="nil"/>
              <w:left w:val="nil"/>
              <w:bottom w:val="nil"/>
              <w:right w:val="nil"/>
            </w:tcBorders>
          </w:tcPr>
          <w:p w14:paraId="5E77C4F5" w14:textId="77777777" w:rsidR="006D7DBD" w:rsidRDefault="0039336B" w:rsidP="0039336B">
            <w:r>
              <w:t>1</w:t>
            </w:r>
            <w:r w:rsidR="006D7DBD">
              <w:t>.</w:t>
            </w:r>
          </w:p>
        </w:tc>
        <w:tc>
          <w:tcPr>
            <w:tcW w:w="8645" w:type="dxa"/>
            <w:tcBorders>
              <w:top w:val="nil"/>
              <w:left w:val="nil"/>
              <w:bottom w:val="nil"/>
              <w:right w:val="nil"/>
            </w:tcBorders>
          </w:tcPr>
          <w:p w14:paraId="33CBDC12" w14:textId="77777777" w:rsidR="006D7DBD" w:rsidRDefault="006D7DBD" w:rsidP="0039336B">
            <w:r>
              <w:t>Launch and run the NI ELVIS III Function Generator instrument.</w:t>
            </w:r>
          </w:p>
        </w:tc>
      </w:tr>
    </w:tbl>
    <w:p w14:paraId="0F91CC94" w14:textId="77777777" w:rsidR="006D7DBD" w:rsidRDefault="006D7DBD" w:rsidP="006D7DBD"/>
    <w:p w14:paraId="6761F2AD" w14:textId="77777777" w:rsidR="006D7DBD" w:rsidRDefault="006D7DBD" w:rsidP="006D7DBD">
      <w:pPr>
        <w:pStyle w:val="IconText"/>
      </w:pPr>
      <w:r>
        <w:t>Table 1 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6D7DBD" w:rsidRPr="00153657" w14:paraId="3A017139" w14:textId="77777777" w:rsidTr="0039336B">
        <w:trPr>
          <w:trHeight w:val="336"/>
        </w:trPr>
        <w:tc>
          <w:tcPr>
            <w:tcW w:w="4680" w:type="dxa"/>
            <w:shd w:val="clear" w:color="auto" w:fill="auto"/>
            <w:tcMar>
              <w:top w:w="100" w:type="dxa"/>
              <w:left w:w="100" w:type="dxa"/>
              <w:bottom w:w="100" w:type="dxa"/>
              <w:right w:w="100" w:type="dxa"/>
            </w:tcMar>
          </w:tcPr>
          <w:p w14:paraId="33A7B76E" w14:textId="77777777" w:rsidR="006D7DBD" w:rsidRPr="00153657" w:rsidRDefault="006D7DBD" w:rsidP="0039336B">
            <w:r>
              <w:t>Waveform</w:t>
            </w:r>
          </w:p>
        </w:tc>
        <w:tc>
          <w:tcPr>
            <w:tcW w:w="4680" w:type="dxa"/>
            <w:shd w:val="clear" w:color="auto" w:fill="auto"/>
            <w:tcMar>
              <w:top w:w="100" w:type="dxa"/>
              <w:left w:w="100" w:type="dxa"/>
              <w:bottom w:w="100" w:type="dxa"/>
              <w:right w:w="100" w:type="dxa"/>
            </w:tcMar>
          </w:tcPr>
          <w:p w14:paraId="4434D5F8" w14:textId="77777777" w:rsidR="006D7DBD" w:rsidRPr="00153657" w:rsidRDefault="006D7DBD" w:rsidP="0039336B">
            <w:r>
              <w:t>Square</w:t>
            </w:r>
          </w:p>
        </w:tc>
      </w:tr>
      <w:tr w:rsidR="006D7DBD" w:rsidRPr="00153657" w14:paraId="10EF4D86" w14:textId="77777777" w:rsidTr="0039336B">
        <w:tc>
          <w:tcPr>
            <w:tcW w:w="4680" w:type="dxa"/>
            <w:shd w:val="clear" w:color="auto" w:fill="auto"/>
            <w:tcMar>
              <w:top w:w="100" w:type="dxa"/>
              <w:left w:w="100" w:type="dxa"/>
              <w:bottom w:w="100" w:type="dxa"/>
              <w:right w:w="100" w:type="dxa"/>
            </w:tcMar>
          </w:tcPr>
          <w:p w14:paraId="64616149" w14:textId="77777777" w:rsidR="006D7DBD" w:rsidRPr="00153657" w:rsidRDefault="00A26A5E" w:rsidP="0039336B">
            <w:r>
              <w:t>Frequency</w:t>
            </w:r>
          </w:p>
        </w:tc>
        <w:tc>
          <w:tcPr>
            <w:tcW w:w="4680" w:type="dxa"/>
            <w:shd w:val="clear" w:color="auto" w:fill="auto"/>
            <w:tcMar>
              <w:top w:w="100" w:type="dxa"/>
              <w:left w:w="100" w:type="dxa"/>
              <w:bottom w:w="100" w:type="dxa"/>
              <w:right w:w="100" w:type="dxa"/>
            </w:tcMar>
          </w:tcPr>
          <w:p w14:paraId="06DE1599" w14:textId="77777777" w:rsidR="006D7DBD" w:rsidRPr="00153657" w:rsidRDefault="00A26A5E" w:rsidP="0039336B">
            <w:r>
              <w:t>30kHz</w:t>
            </w:r>
          </w:p>
        </w:tc>
      </w:tr>
      <w:tr w:rsidR="006D7DBD" w:rsidRPr="00153657" w14:paraId="356E2CEB" w14:textId="77777777" w:rsidTr="0039336B">
        <w:tc>
          <w:tcPr>
            <w:tcW w:w="4680" w:type="dxa"/>
            <w:shd w:val="clear" w:color="auto" w:fill="auto"/>
            <w:tcMar>
              <w:top w:w="100" w:type="dxa"/>
              <w:left w:w="100" w:type="dxa"/>
              <w:bottom w:w="100" w:type="dxa"/>
              <w:right w:w="100" w:type="dxa"/>
            </w:tcMar>
          </w:tcPr>
          <w:p w14:paraId="477DD756" w14:textId="77777777" w:rsidR="006D7DBD" w:rsidRPr="00153657" w:rsidRDefault="00A26A5E" w:rsidP="0039336B">
            <w:r>
              <w:t>Amplitude</w:t>
            </w:r>
          </w:p>
        </w:tc>
        <w:tc>
          <w:tcPr>
            <w:tcW w:w="4680" w:type="dxa"/>
            <w:shd w:val="clear" w:color="auto" w:fill="auto"/>
            <w:tcMar>
              <w:top w:w="100" w:type="dxa"/>
              <w:left w:w="100" w:type="dxa"/>
              <w:bottom w:w="100" w:type="dxa"/>
              <w:right w:w="100" w:type="dxa"/>
            </w:tcMar>
          </w:tcPr>
          <w:p w14:paraId="41BAC6EC" w14:textId="77777777" w:rsidR="006D7DBD" w:rsidRPr="00153657" w:rsidRDefault="00F1530F" w:rsidP="0039336B">
            <w:r>
              <w:t>2</w:t>
            </w:r>
            <w:r w:rsidR="00A26A5E">
              <w:t>Vp</w:t>
            </w:r>
            <w:r w:rsidR="00485E21">
              <w:t>k</w:t>
            </w:r>
          </w:p>
        </w:tc>
      </w:tr>
      <w:tr w:rsidR="006D7DBD" w:rsidRPr="00153657" w14:paraId="0E0E8359" w14:textId="77777777" w:rsidTr="0039336B">
        <w:tc>
          <w:tcPr>
            <w:tcW w:w="4680" w:type="dxa"/>
            <w:shd w:val="clear" w:color="auto" w:fill="auto"/>
            <w:tcMar>
              <w:top w:w="100" w:type="dxa"/>
              <w:left w:w="100" w:type="dxa"/>
              <w:bottom w:w="100" w:type="dxa"/>
              <w:right w:w="100" w:type="dxa"/>
            </w:tcMar>
          </w:tcPr>
          <w:p w14:paraId="5EBDFD66" w14:textId="77777777" w:rsidR="006D7DBD" w:rsidRPr="00153657" w:rsidRDefault="00A26A5E" w:rsidP="0039336B">
            <w:r>
              <w:t>DC Offset</w:t>
            </w:r>
          </w:p>
        </w:tc>
        <w:tc>
          <w:tcPr>
            <w:tcW w:w="4680" w:type="dxa"/>
            <w:shd w:val="clear" w:color="auto" w:fill="auto"/>
            <w:tcMar>
              <w:top w:w="100" w:type="dxa"/>
              <w:left w:w="100" w:type="dxa"/>
              <w:bottom w:w="100" w:type="dxa"/>
              <w:right w:w="100" w:type="dxa"/>
            </w:tcMar>
          </w:tcPr>
          <w:p w14:paraId="39AF1D94" w14:textId="77777777" w:rsidR="006D7DBD" w:rsidRPr="00153657" w:rsidRDefault="00A26A5E" w:rsidP="0039336B">
            <w:r>
              <w:t>0V</w:t>
            </w:r>
          </w:p>
        </w:tc>
      </w:tr>
    </w:tbl>
    <w:p w14:paraId="5DD192DF" w14:textId="77777777" w:rsidR="006D7DBD" w:rsidRDefault="006D7DBD" w:rsidP="006D7DBD">
      <w:pPr>
        <w:overflowPunct w:val="0"/>
        <w:autoSpaceDE w:val="0"/>
        <w:autoSpaceDN w:val="0"/>
        <w:adjustRightInd w:val="0"/>
        <w:spacing w:line="240" w:lineRule="auto"/>
        <w:textAlignment w:val="baseline"/>
      </w:pPr>
    </w:p>
    <w:p w14:paraId="4BFC4EED" w14:textId="77777777" w:rsidR="006D7DBD" w:rsidRDefault="006D7DBD" w:rsidP="006D7DBD"/>
    <w:tbl>
      <w:tblPr>
        <w:tblW w:w="0" w:type="auto"/>
        <w:tblLayout w:type="fixed"/>
        <w:tblLook w:val="0000" w:firstRow="0" w:lastRow="0" w:firstColumn="0" w:lastColumn="0" w:noHBand="0" w:noVBand="0"/>
      </w:tblPr>
      <w:tblGrid>
        <w:gridCol w:w="534"/>
        <w:gridCol w:w="8645"/>
      </w:tblGrid>
      <w:tr w:rsidR="006D7DBD" w14:paraId="28AF6610" w14:textId="77777777" w:rsidTr="0039336B">
        <w:tc>
          <w:tcPr>
            <w:tcW w:w="534" w:type="dxa"/>
            <w:tcBorders>
              <w:top w:val="nil"/>
              <w:left w:val="nil"/>
              <w:bottom w:val="nil"/>
              <w:right w:val="nil"/>
            </w:tcBorders>
          </w:tcPr>
          <w:p w14:paraId="296CB2BD" w14:textId="77777777" w:rsidR="006D7DBD" w:rsidRDefault="0039336B" w:rsidP="0039336B">
            <w:r>
              <w:t>2</w:t>
            </w:r>
            <w:r w:rsidR="006D7DBD">
              <w:t>.</w:t>
            </w:r>
          </w:p>
        </w:tc>
        <w:tc>
          <w:tcPr>
            <w:tcW w:w="8645" w:type="dxa"/>
            <w:tcBorders>
              <w:top w:val="nil"/>
              <w:left w:val="nil"/>
              <w:bottom w:val="nil"/>
              <w:right w:val="nil"/>
            </w:tcBorders>
          </w:tcPr>
          <w:p w14:paraId="4A11D1EE" w14:textId="7ACF3EB9" w:rsidR="006D7DBD" w:rsidRDefault="006D7DBD" w:rsidP="0039336B">
            <w:r>
              <w:t xml:space="preserve">Disconnect the plug to the Sequence Generator module’s </w:t>
            </w:r>
            <w:r w:rsidR="00A26A5E" w:rsidRPr="0069404C">
              <w:rPr>
                <w:i/>
              </w:rPr>
              <w:t>analog X</w:t>
            </w:r>
            <w:r>
              <w:t xml:space="preserve"> output and modify the set-up as shown in Figure 3.</w:t>
            </w:r>
          </w:p>
        </w:tc>
      </w:tr>
    </w:tbl>
    <w:p w14:paraId="6BEB3C0B" w14:textId="77777777" w:rsidR="006D7DBD" w:rsidRDefault="006D7DBD" w:rsidP="006D7DBD"/>
    <w:p w14:paraId="3A6B4FBB" w14:textId="77777777" w:rsidR="006D7DBD" w:rsidRDefault="006D7DBD" w:rsidP="006D7DBD"/>
    <w:p w14:paraId="41DE9BC4" w14:textId="120F1E2E" w:rsidR="00DC56B8" w:rsidRDefault="005F3A9E" w:rsidP="00DC56B8">
      <w:pPr>
        <w:keepNext/>
      </w:pPr>
      <w:r>
        <w:rPr>
          <w:noProof/>
        </w:rPr>
        <w:lastRenderedPageBreak/>
        <w:drawing>
          <wp:inline distT="0" distB="0" distL="0" distR="0" wp14:anchorId="16F1E503" wp14:editId="58EB66C6">
            <wp:extent cx="5941695" cy="2543810"/>
            <wp:effectExtent l="0" t="0" r="1905"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695" cy="2543810"/>
                    </a:xfrm>
                    <a:prstGeom prst="rect">
                      <a:avLst/>
                    </a:prstGeom>
                    <a:noFill/>
                    <a:ln>
                      <a:noFill/>
                    </a:ln>
                  </pic:spPr>
                </pic:pic>
              </a:graphicData>
            </a:graphic>
          </wp:inline>
        </w:drawing>
      </w:r>
    </w:p>
    <w:p w14:paraId="140A7816" w14:textId="77777777" w:rsidR="006D7DBD" w:rsidRDefault="00DC56B8" w:rsidP="00DC56B8">
      <w:pPr>
        <w:pStyle w:val="IconText"/>
      </w:pPr>
      <w:bookmarkStart w:id="40" w:name="_Toc518826018"/>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3</w:t>
      </w:r>
      <w:r w:rsidR="00385956">
        <w:rPr>
          <w:noProof/>
        </w:rPr>
        <w:fldChar w:fldCharType="end"/>
      </w:r>
      <w:r>
        <w:t>: Patching for DSSS with square</w:t>
      </w:r>
      <w:r w:rsidR="005F3A9E">
        <w:t xml:space="preserve"> </w:t>
      </w:r>
      <w:r>
        <w:t>wave</w:t>
      </w:r>
      <w:bookmarkEnd w:id="40"/>
    </w:p>
    <w:p w14:paraId="70AD9B36" w14:textId="77777777" w:rsidR="005F3A9E" w:rsidRDefault="005F3A9E" w:rsidP="00DC56B8">
      <w:pPr>
        <w:pStyle w:val="IconText"/>
      </w:pPr>
    </w:p>
    <w:tbl>
      <w:tblPr>
        <w:tblW w:w="0" w:type="auto"/>
        <w:tblLayout w:type="fixed"/>
        <w:tblLook w:val="0000" w:firstRow="0" w:lastRow="0" w:firstColumn="0" w:lastColumn="0" w:noHBand="0" w:noVBand="0"/>
      </w:tblPr>
      <w:tblGrid>
        <w:gridCol w:w="534"/>
        <w:gridCol w:w="8645"/>
      </w:tblGrid>
      <w:tr w:rsidR="006D7DBD" w14:paraId="38D6606C" w14:textId="77777777" w:rsidTr="0039336B">
        <w:tc>
          <w:tcPr>
            <w:tcW w:w="534" w:type="dxa"/>
            <w:tcBorders>
              <w:top w:val="nil"/>
              <w:left w:val="nil"/>
              <w:bottom w:val="nil"/>
              <w:right w:val="nil"/>
            </w:tcBorders>
          </w:tcPr>
          <w:p w14:paraId="4F2861CC" w14:textId="77777777" w:rsidR="006D7DBD" w:rsidRDefault="0039336B" w:rsidP="0039336B">
            <w:r>
              <w:t>3</w:t>
            </w:r>
            <w:r w:rsidR="006D7DBD">
              <w:t>.</w:t>
            </w:r>
          </w:p>
        </w:tc>
        <w:tc>
          <w:tcPr>
            <w:tcW w:w="8645" w:type="dxa"/>
            <w:tcBorders>
              <w:top w:val="nil"/>
              <w:left w:val="nil"/>
              <w:bottom w:val="nil"/>
              <w:right w:val="nil"/>
            </w:tcBorders>
          </w:tcPr>
          <w:p w14:paraId="5B3CC0A0" w14:textId="77777777" w:rsidR="006D7DBD" w:rsidRDefault="006D7DBD" w:rsidP="0039336B">
            <w:r>
              <w:t>Examine the new DSSS signal on the scope.</w:t>
            </w:r>
          </w:p>
          <w:p w14:paraId="44B69B15" w14:textId="77777777" w:rsidR="006D7DBD" w:rsidRDefault="006D7DBD" w:rsidP="0039336B"/>
          <w:p w14:paraId="2C68501E" w14:textId="77777777" w:rsidR="006D7DBD" w:rsidRDefault="006D7DBD" w:rsidP="0039336B">
            <w:r w:rsidRPr="00166D39">
              <w:rPr>
                <w:b/>
              </w:rPr>
              <w:t>Note:</w:t>
            </w:r>
            <w:r>
              <w:t xml:space="preserve"> You should notice that it looks similar to the DSSS signal you obtained earlier. That said, it’ll be different in that the spacing between the carrier’s transitions are regular.</w:t>
            </w:r>
          </w:p>
        </w:tc>
      </w:tr>
    </w:tbl>
    <w:p w14:paraId="133DDAB1" w14:textId="77777777" w:rsidR="006D7DBD" w:rsidRDefault="006D7DBD" w:rsidP="006D7DBD"/>
    <w:p w14:paraId="46FB6868" w14:textId="3AB9F670" w:rsidR="006D7DBD" w:rsidRDefault="006D7DBD" w:rsidP="006D7DBD">
      <w:r>
        <w:t>The set-up in Figure 3 can be represented by the block diagram in Figure 4. Notice that the carrier signal is a 30kHz square</w:t>
      </w:r>
      <w:r w:rsidR="005F3A9E">
        <w:t xml:space="preserve"> </w:t>
      </w:r>
      <w:r>
        <w:t>wave.</w:t>
      </w:r>
      <w:r w:rsidR="00A26A5E">
        <w:t xml:space="preserve"> This is significantly different than what you have encountered in previous modulation schemes.</w:t>
      </w:r>
    </w:p>
    <w:p w14:paraId="35E128C9" w14:textId="77777777" w:rsidR="006D7DBD" w:rsidRDefault="006D7DBD" w:rsidP="006D7DBD"/>
    <w:p w14:paraId="19E67A0B" w14:textId="77777777" w:rsidR="006D7DBD" w:rsidRDefault="006D7DBD" w:rsidP="006D7DBD"/>
    <w:p w14:paraId="39E4B55D" w14:textId="77777777" w:rsidR="00DC56B8" w:rsidRDefault="006D7DBD" w:rsidP="00DC56B8">
      <w:pPr>
        <w:keepNext/>
      </w:pPr>
      <w:r>
        <w:rPr>
          <w:noProof/>
        </w:rPr>
        <w:lastRenderedPageBreak/>
        <w:drawing>
          <wp:inline distT="0" distB="0" distL="0" distR="0" wp14:anchorId="59C694E5" wp14:editId="3FA24B0A">
            <wp:extent cx="3336055" cy="244729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 21-4"/>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3336055" cy="2447290"/>
                    </a:xfrm>
                    <a:prstGeom prst="rect">
                      <a:avLst/>
                    </a:prstGeom>
                    <a:noFill/>
                    <a:ln>
                      <a:noFill/>
                    </a:ln>
                  </pic:spPr>
                </pic:pic>
              </a:graphicData>
            </a:graphic>
          </wp:inline>
        </w:drawing>
      </w:r>
    </w:p>
    <w:p w14:paraId="160E8190" w14:textId="77777777" w:rsidR="006D7DBD" w:rsidRDefault="00DC56B8" w:rsidP="00DC56B8">
      <w:pPr>
        <w:pStyle w:val="IconText"/>
      </w:pPr>
      <w:bookmarkStart w:id="41" w:name="_Toc518826019"/>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4</w:t>
      </w:r>
      <w:r w:rsidR="00385956">
        <w:rPr>
          <w:noProof/>
        </w:rPr>
        <w:fldChar w:fldCharType="end"/>
      </w:r>
      <w:r>
        <w:t>: Block diagram for DSSS with square</w:t>
      </w:r>
      <w:r w:rsidR="005F3A9E">
        <w:t xml:space="preserve"> </w:t>
      </w:r>
      <w:r>
        <w:t>wave</w:t>
      </w:r>
      <w:bookmarkEnd w:id="41"/>
    </w:p>
    <w:p w14:paraId="458D1D72" w14:textId="77777777" w:rsidR="006D7DBD" w:rsidRDefault="006D7DBD" w:rsidP="006D7DBD"/>
    <w:p w14:paraId="51AF77BA" w14:textId="77777777" w:rsidR="006D7DBD" w:rsidRDefault="006D7DBD" w:rsidP="006D7DBD">
      <w:r>
        <w:t>Recall that a square</w:t>
      </w:r>
      <w:r w:rsidR="005F3A9E">
        <w:t xml:space="preserve"> </w:t>
      </w:r>
      <w:r>
        <w:t>wave consists of a fundamental at the same frequency as the square</w:t>
      </w:r>
      <w:r w:rsidR="005F3A9E">
        <w:t xml:space="preserve"> </w:t>
      </w:r>
      <w:r>
        <w:t>wave itself and a theoretically infinite number of odd harmonics (each with proportionally smaller amplitude to the amplitude of the frequency before it). So, our 30kHz square</w:t>
      </w:r>
      <w:r w:rsidR="005F3A9E">
        <w:t xml:space="preserve"> </w:t>
      </w:r>
      <w:r>
        <w:t xml:space="preserve">wave carrier consists of sinewaves at 30kHz, 90kHz, 150kHz, 210kHz and so on. </w:t>
      </w:r>
    </w:p>
    <w:p w14:paraId="53910831" w14:textId="77777777" w:rsidR="006D7DBD" w:rsidRDefault="006D7DBD" w:rsidP="006D7DBD"/>
    <w:p w14:paraId="7DF40FAC" w14:textId="09A8A3BC" w:rsidR="006D7DBD" w:rsidRDefault="006D7DBD" w:rsidP="006D7DBD">
      <w:r>
        <w:t>Theoretically then, the DSSS signal consists of a 30kHz suppressed carrier with 2</w:t>
      </w:r>
      <w:r w:rsidR="005F3A9E">
        <w:t>7.92</w:t>
      </w:r>
      <w:r>
        <w:t>kHz and 32</w:t>
      </w:r>
      <w:r w:rsidR="005F3A9E">
        <w:t>.08</w:t>
      </w:r>
      <w:r>
        <w:t xml:space="preserve">kHz lower and upper sidebands, a 90kHz suppressed carrier with </w:t>
      </w:r>
      <w:r w:rsidR="005F3A9E">
        <w:t xml:space="preserve">87.92kHz </w:t>
      </w:r>
      <w:r>
        <w:t>and 92</w:t>
      </w:r>
      <w:r w:rsidR="005F3A9E">
        <w:t>.08</w:t>
      </w:r>
      <w:r>
        <w:t xml:space="preserve">kHz lower and upper sidebands, a 150kHz suppressed carrier with </w:t>
      </w:r>
      <w:r w:rsidR="005F3A9E">
        <w:t xml:space="preserve">147.92kHz </w:t>
      </w:r>
      <w:r>
        <w:t>and 152</w:t>
      </w:r>
      <w:r w:rsidR="005F3A9E">
        <w:t>.08</w:t>
      </w:r>
      <w:r>
        <w:t>kHz lower and upper sidebands, and so on. Let’s examine these using the NI ELVIS I</w:t>
      </w:r>
      <w:r w:rsidR="005F3A9E">
        <w:t>I</w:t>
      </w:r>
      <w:r>
        <w:t xml:space="preserve">I </w:t>
      </w:r>
      <w:r w:rsidR="005F3A9E">
        <w:t>scope</w:t>
      </w:r>
      <w:r>
        <w:t>.</w:t>
      </w:r>
    </w:p>
    <w:p w14:paraId="170A2B74" w14:textId="77777777" w:rsidR="006D7DBD" w:rsidRDefault="006D7DBD" w:rsidP="006D7DBD"/>
    <w:tbl>
      <w:tblPr>
        <w:tblW w:w="0" w:type="auto"/>
        <w:tblLook w:val="0000" w:firstRow="0" w:lastRow="0" w:firstColumn="0" w:lastColumn="0" w:noHBand="0" w:noVBand="0"/>
      </w:tblPr>
      <w:tblGrid>
        <w:gridCol w:w="550"/>
        <w:gridCol w:w="8645"/>
      </w:tblGrid>
      <w:tr w:rsidR="00A26A5E" w14:paraId="0E24BF68" w14:textId="77777777" w:rsidTr="0039336B">
        <w:tc>
          <w:tcPr>
            <w:tcW w:w="550" w:type="dxa"/>
            <w:tcBorders>
              <w:top w:val="nil"/>
              <w:left w:val="nil"/>
              <w:bottom w:val="nil"/>
              <w:right w:val="nil"/>
            </w:tcBorders>
          </w:tcPr>
          <w:p w14:paraId="7C31BF41" w14:textId="77777777" w:rsidR="00A26A5E" w:rsidRDefault="0039336B" w:rsidP="0039336B">
            <w:r>
              <w:t>4</w:t>
            </w:r>
            <w:r w:rsidR="00A26A5E">
              <w:t>.</w:t>
            </w:r>
          </w:p>
        </w:tc>
        <w:tc>
          <w:tcPr>
            <w:tcW w:w="8645" w:type="dxa"/>
            <w:tcBorders>
              <w:top w:val="nil"/>
              <w:left w:val="nil"/>
              <w:bottom w:val="nil"/>
              <w:right w:val="nil"/>
            </w:tcBorders>
          </w:tcPr>
          <w:p w14:paraId="1B8310B5" w14:textId="3CC6EC92" w:rsidR="00A26A5E" w:rsidRDefault="00A26A5E" w:rsidP="0039336B">
            <w:pPr>
              <w:rPr>
                <w:noProof/>
              </w:rPr>
            </w:pPr>
            <w:r>
              <w:rPr>
                <w:noProof/>
              </w:rPr>
              <w:t xml:space="preserve">Set the scope Timebase to </w:t>
            </w:r>
            <w:r w:rsidR="005D0B4E">
              <w:rPr>
                <w:noProof/>
              </w:rPr>
              <w:t>500uS</w:t>
            </w:r>
            <w:r>
              <w:rPr>
                <w:noProof/>
              </w:rPr>
              <w:t>/div.</w:t>
            </w:r>
          </w:p>
        </w:tc>
      </w:tr>
    </w:tbl>
    <w:p w14:paraId="32CFAF7B" w14:textId="77777777" w:rsidR="00A26A5E" w:rsidRDefault="00A26A5E" w:rsidP="006D7DBD"/>
    <w:tbl>
      <w:tblPr>
        <w:tblW w:w="0" w:type="auto"/>
        <w:tblLook w:val="0000" w:firstRow="0" w:lastRow="0" w:firstColumn="0" w:lastColumn="0" w:noHBand="0" w:noVBand="0"/>
      </w:tblPr>
      <w:tblGrid>
        <w:gridCol w:w="550"/>
        <w:gridCol w:w="8645"/>
      </w:tblGrid>
      <w:tr w:rsidR="006D7DBD" w14:paraId="2072AB73" w14:textId="77777777" w:rsidTr="00A26A5E">
        <w:tc>
          <w:tcPr>
            <w:tcW w:w="550" w:type="dxa"/>
            <w:tcBorders>
              <w:top w:val="nil"/>
              <w:left w:val="nil"/>
              <w:bottom w:val="nil"/>
              <w:right w:val="nil"/>
            </w:tcBorders>
          </w:tcPr>
          <w:p w14:paraId="648BCC16" w14:textId="77777777" w:rsidR="006D7DBD" w:rsidRDefault="0039336B" w:rsidP="0039336B">
            <w:r>
              <w:t>5</w:t>
            </w:r>
            <w:r w:rsidR="006D7DBD">
              <w:t>.</w:t>
            </w:r>
          </w:p>
        </w:tc>
        <w:tc>
          <w:tcPr>
            <w:tcW w:w="8645" w:type="dxa"/>
            <w:tcBorders>
              <w:top w:val="nil"/>
              <w:left w:val="nil"/>
              <w:bottom w:val="nil"/>
              <w:right w:val="nil"/>
            </w:tcBorders>
          </w:tcPr>
          <w:p w14:paraId="62214FFE" w14:textId="488403E9" w:rsidR="006D7DBD" w:rsidRDefault="005E5CFB" w:rsidP="0039336B">
            <w:pPr>
              <w:rPr>
                <w:noProof/>
              </w:rPr>
            </w:pPr>
            <w:r>
              <w:rPr>
                <w:noProof/>
              </w:rPr>
              <w:t xml:space="preserve">Enable </w:t>
            </w:r>
            <w:r w:rsidR="006D7DBD">
              <w:rPr>
                <w:noProof/>
              </w:rPr>
              <w:t xml:space="preserve">the </w:t>
            </w:r>
            <w:r w:rsidR="00A26A5E">
              <w:rPr>
                <w:noProof/>
              </w:rPr>
              <w:t>FFT mode on the scope and set the frequency span from 0kHz to 2</w:t>
            </w:r>
            <w:r w:rsidR="002C17BF">
              <w:rPr>
                <w:noProof/>
              </w:rPr>
              <w:t>5</w:t>
            </w:r>
            <w:r w:rsidR="00A26A5E">
              <w:rPr>
                <w:noProof/>
              </w:rPr>
              <w:t>0kHz.</w:t>
            </w:r>
            <w:r w:rsidR="002C17BF">
              <w:rPr>
                <w:noProof/>
              </w:rPr>
              <w:t xml:space="preserve"> Select the </w:t>
            </w:r>
            <w:r>
              <w:rPr>
                <w:noProof/>
              </w:rPr>
              <w:t xml:space="preserve">FFT </w:t>
            </w:r>
            <w:r w:rsidR="002C17BF">
              <w:rPr>
                <w:noProof/>
              </w:rPr>
              <w:t>Source to be the DSSS signal channel.</w:t>
            </w:r>
          </w:p>
          <w:p w14:paraId="3306A19C" w14:textId="77777777" w:rsidR="00A26A5E" w:rsidRDefault="00A26A5E" w:rsidP="0039336B">
            <w:pPr>
              <w:rPr>
                <w:noProof/>
              </w:rPr>
            </w:pPr>
          </w:p>
        </w:tc>
      </w:tr>
    </w:tbl>
    <w:p w14:paraId="6A282315" w14:textId="0AE05853" w:rsidR="006D7DBD" w:rsidRDefault="006D7DBD" w:rsidP="006D7DBD">
      <w:pPr>
        <w:rPr>
          <w:noProof/>
        </w:rPr>
      </w:pPr>
      <w:r>
        <w:rPr>
          <w:noProof/>
        </w:rPr>
        <w:t xml:space="preserve">The display should now </w:t>
      </w:r>
      <w:r w:rsidR="005E5CFB">
        <w:rPr>
          <w:noProof/>
        </w:rPr>
        <w:t xml:space="preserve">show more than </w:t>
      </w:r>
      <w:r w:rsidR="006E0A1E">
        <w:rPr>
          <w:noProof/>
        </w:rPr>
        <w:t xml:space="preserve">four </w:t>
      </w:r>
      <w:r>
        <w:rPr>
          <w:noProof/>
        </w:rPr>
        <w:t>pairs of what appear to be significant sinewaves. This is deceptive as you’ll see.</w:t>
      </w:r>
    </w:p>
    <w:p w14:paraId="20D6C156" w14:textId="77777777" w:rsidR="006D7DBD" w:rsidRDefault="006D7DBD" w:rsidP="006D7DBD">
      <w:pPr>
        <w:rPr>
          <w:noProof/>
        </w:rPr>
      </w:pPr>
    </w:p>
    <w:tbl>
      <w:tblPr>
        <w:tblW w:w="0" w:type="auto"/>
        <w:tblLook w:val="0000" w:firstRow="0" w:lastRow="0" w:firstColumn="0" w:lastColumn="0" w:noHBand="0" w:noVBand="0"/>
      </w:tblPr>
      <w:tblGrid>
        <w:gridCol w:w="534"/>
        <w:gridCol w:w="8646"/>
      </w:tblGrid>
      <w:tr w:rsidR="006D7DBD" w14:paraId="1C0DF959" w14:textId="77777777" w:rsidTr="0039336B">
        <w:tc>
          <w:tcPr>
            <w:tcW w:w="534" w:type="dxa"/>
            <w:tcBorders>
              <w:top w:val="nil"/>
              <w:left w:val="nil"/>
              <w:bottom w:val="nil"/>
              <w:right w:val="nil"/>
            </w:tcBorders>
          </w:tcPr>
          <w:p w14:paraId="69C3B883" w14:textId="77777777" w:rsidR="006D7DBD" w:rsidRDefault="0039336B" w:rsidP="0039336B">
            <w:r>
              <w:t>6</w:t>
            </w:r>
            <w:r w:rsidR="006D7DBD">
              <w:t>.</w:t>
            </w:r>
          </w:p>
        </w:tc>
        <w:tc>
          <w:tcPr>
            <w:tcW w:w="8646" w:type="dxa"/>
            <w:tcBorders>
              <w:top w:val="nil"/>
              <w:left w:val="nil"/>
              <w:bottom w:val="nil"/>
              <w:right w:val="nil"/>
            </w:tcBorders>
          </w:tcPr>
          <w:p w14:paraId="148A633E" w14:textId="77777777" w:rsidR="006D7DBD" w:rsidRPr="00DF661B" w:rsidRDefault="006D7DBD" w:rsidP="0039336B">
            <w:r>
              <w:t xml:space="preserve">Activate the </w:t>
            </w:r>
            <w:r w:rsidR="00A26A5E">
              <w:t>FFT display’s</w:t>
            </w:r>
            <w:r>
              <w:t xml:space="preserve"> cursors</w:t>
            </w:r>
            <w:r w:rsidR="00A26A5E">
              <w:t>.</w:t>
            </w:r>
          </w:p>
        </w:tc>
      </w:tr>
    </w:tbl>
    <w:p w14:paraId="5F238B2B" w14:textId="77777777" w:rsidR="006D7DBD" w:rsidRDefault="006D7DBD" w:rsidP="006D7DBD"/>
    <w:tbl>
      <w:tblPr>
        <w:tblW w:w="0" w:type="auto"/>
        <w:tblLook w:val="0000" w:firstRow="0" w:lastRow="0" w:firstColumn="0" w:lastColumn="0" w:noHBand="0" w:noVBand="0"/>
      </w:tblPr>
      <w:tblGrid>
        <w:gridCol w:w="534"/>
        <w:gridCol w:w="8646"/>
      </w:tblGrid>
      <w:tr w:rsidR="006D7DBD" w14:paraId="1C23E8A4" w14:textId="77777777" w:rsidTr="0039336B">
        <w:tc>
          <w:tcPr>
            <w:tcW w:w="534" w:type="dxa"/>
            <w:tcBorders>
              <w:top w:val="nil"/>
              <w:left w:val="nil"/>
              <w:bottom w:val="nil"/>
              <w:right w:val="nil"/>
            </w:tcBorders>
          </w:tcPr>
          <w:p w14:paraId="719EE788" w14:textId="77777777" w:rsidR="006D7DBD" w:rsidRDefault="0039336B" w:rsidP="0039336B">
            <w:r>
              <w:t>7</w:t>
            </w:r>
            <w:r w:rsidR="006D7DBD">
              <w:t>.</w:t>
            </w:r>
          </w:p>
        </w:tc>
        <w:tc>
          <w:tcPr>
            <w:tcW w:w="8646" w:type="dxa"/>
            <w:tcBorders>
              <w:top w:val="nil"/>
              <w:left w:val="nil"/>
              <w:bottom w:val="nil"/>
              <w:right w:val="nil"/>
            </w:tcBorders>
          </w:tcPr>
          <w:p w14:paraId="7825305C" w14:textId="7E983B30" w:rsidR="006D7DBD" w:rsidRDefault="006D7DBD" w:rsidP="0039336B">
            <w:r>
              <w:t xml:space="preserve">Use </w:t>
            </w:r>
            <w:r w:rsidR="005E5CFB">
              <w:t xml:space="preserve">an </w:t>
            </w:r>
            <w:r w:rsidR="005D0B4E">
              <w:t>FFT</w:t>
            </w:r>
            <w:r>
              <w:t xml:space="preserve"> </w:t>
            </w:r>
            <w:r w:rsidR="005D0B4E">
              <w:t xml:space="preserve">display’s </w:t>
            </w:r>
            <w:r>
              <w:t xml:space="preserve">cursor to measure the frequency in the middle of each pair of the sinewaves. </w:t>
            </w:r>
          </w:p>
          <w:p w14:paraId="45BD1F40" w14:textId="77777777" w:rsidR="006D7DBD" w:rsidRDefault="006D7DBD" w:rsidP="0039336B"/>
          <w:p w14:paraId="0364AE66" w14:textId="31238D4F" w:rsidR="006D7DBD" w:rsidRDefault="006D7DBD" w:rsidP="0039336B">
            <w:r>
              <w:rPr>
                <w:b/>
              </w:rPr>
              <w:t>Note:</w:t>
            </w:r>
            <w:r>
              <w:t xml:space="preserve"> You’ll find that the signal consists of pairs of sidebands about a suppressed carrier at frequencies listed </w:t>
            </w:r>
            <w:r w:rsidR="005D0B4E">
              <w:t>on the</w:t>
            </w:r>
            <w:r>
              <w:t xml:space="preserve"> previous page. </w:t>
            </w:r>
          </w:p>
          <w:p w14:paraId="488331DB" w14:textId="77777777" w:rsidR="006D7DBD" w:rsidRDefault="006D7DBD" w:rsidP="0039336B"/>
          <w:p w14:paraId="6C1C7E3D" w14:textId="77777777" w:rsidR="006D7DBD" w:rsidRPr="003E7F38" w:rsidRDefault="006D7DBD" w:rsidP="0039336B">
            <w:r>
              <w:t>You’ll also find that it consists of sidebands about suppressed carriers at other frequencies. However, although these signals are present, the display is a little misleading because the vertical axis is logarithmic (i.e. non-linear).</w:t>
            </w:r>
          </w:p>
        </w:tc>
      </w:tr>
    </w:tbl>
    <w:p w14:paraId="28A0A66F" w14:textId="63C3027E" w:rsidR="006D7DBD" w:rsidRDefault="006D7DBD" w:rsidP="006D7DBD"/>
    <w:tbl>
      <w:tblPr>
        <w:tblW w:w="0" w:type="auto"/>
        <w:tblLook w:val="0000" w:firstRow="0" w:lastRow="0" w:firstColumn="0" w:lastColumn="0" w:noHBand="0" w:noVBand="0"/>
      </w:tblPr>
      <w:tblGrid>
        <w:gridCol w:w="550"/>
        <w:gridCol w:w="8645"/>
      </w:tblGrid>
      <w:tr w:rsidR="006D7DBD" w14:paraId="693437C6" w14:textId="6B437A52" w:rsidTr="00A26A5E">
        <w:tc>
          <w:tcPr>
            <w:tcW w:w="550" w:type="dxa"/>
            <w:tcBorders>
              <w:top w:val="nil"/>
              <w:left w:val="nil"/>
              <w:bottom w:val="nil"/>
              <w:right w:val="nil"/>
            </w:tcBorders>
          </w:tcPr>
          <w:p w14:paraId="361DB569" w14:textId="6E87BE0B" w:rsidR="006D7DBD" w:rsidRDefault="0039336B" w:rsidP="0039336B">
            <w:r>
              <w:t>8</w:t>
            </w:r>
            <w:r w:rsidR="006D7DBD">
              <w:t>.</w:t>
            </w:r>
          </w:p>
        </w:tc>
        <w:tc>
          <w:tcPr>
            <w:tcW w:w="8645" w:type="dxa"/>
            <w:tcBorders>
              <w:top w:val="nil"/>
              <w:left w:val="nil"/>
              <w:bottom w:val="nil"/>
              <w:right w:val="nil"/>
            </w:tcBorders>
          </w:tcPr>
          <w:p w14:paraId="2CC542C1" w14:textId="3938AAF0" w:rsidR="006D7DBD" w:rsidRDefault="006D7DBD" w:rsidP="0039336B">
            <w:r>
              <w:t xml:space="preserve">Change the </w:t>
            </w:r>
            <w:r w:rsidR="00A26A5E">
              <w:t>FFT</w:t>
            </w:r>
            <w:r w:rsidR="00B02CC4">
              <w:t>’</w:t>
            </w:r>
            <w:r>
              <w:t>s</w:t>
            </w:r>
            <w:r w:rsidR="00B02CC4">
              <w:t xml:space="preserve"> vertical display units</w:t>
            </w:r>
            <w:r w:rsidR="00F1530F">
              <w:t xml:space="preserve"> </w:t>
            </w:r>
            <w:r w:rsidRPr="003E7F38">
              <w:t>from</w:t>
            </w:r>
            <w:r w:rsidR="00F1530F">
              <w:t xml:space="preserve"> </w:t>
            </w:r>
            <w:r w:rsidRPr="003E7F38">
              <w:rPr>
                <w:i/>
              </w:rPr>
              <w:t>dB</w:t>
            </w:r>
            <w:r>
              <w:t xml:space="preserve"> to </w:t>
            </w:r>
            <w:r w:rsidRPr="003E7F38">
              <w:rPr>
                <w:i/>
              </w:rPr>
              <w:t>Linear</w:t>
            </w:r>
            <w:r>
              <w:t>.</w:t>
            </w:r>
          </w:p>
          <w:p w14:paraId="269EB623" w14:textId="4E0278BA" w:rsidR="006D7DBD" w:rsidRDefault="006D7DBD" w:rsidP="0039336B"/>
          <w:p w14:paraId="31BE3641" w14:textId="4F6EDDE5" w:rsidR="006D7DBD" w:rsidRPr="003E7F38" w:rsidRDefault="006D7DBD" w:rsidP="0039336B">
            <w:r>
              <w:rPr>
                <w:b/>
              </w:rPr>
              <w:t>Note:</w:t>
            </w:r>
            <w:r>
              <w:t xml:space="preserve"> This display shows you the linear relationship between the sinewaves’ amplitude.</w:t>
            </w:r>
          </w:p>
        </w:tc>
      </w:tr>
    </w:tbl>
    <w:p w14:paraId="134C90CE" w14:textId="46346993" w:rsidR="006D7DBD" w:rsidRDefault="006D7DBD" w:rsidP="006D7DBD">
      <w:pPr>
        <w:rPr>
          <w:noProof/>
        </w:rPr>
      </w:pPr>
    </w:p>
    <w:tbl>
      <w:tblPr>
        <w:tblW w:w="0" w:type="auto"/>
        <w:tblLook w:val="0000" w:firstRow="0" w:lastRow="0" w:firstColumn="0" w:lastColumn="0" w:noHBand="0" w:noVBand="0"/>
      </w:tblPr>
      <w:tblGrid>
        <w:gridCol w:w="534"/>
        <w:gridCol w:w="8646"/>
      </w:tblGrid>
      <w:tr w:rsidR="006D7DBD" w14:paraId="68682F40" w14:textId="56D861FF" w:rsidTr="0039336B">
        <w:tc>
          <w:tcPr>
            <w:tcW w:w="534" w:type="dxa"/>
            <w:tcBorders>
              <w:top w:val="nil"/>
              <w:left w:val="nil"/>
              <w:bottom w:val="nil"/>
              <w:right w:val="nil"/>
            </w:tcBorders>
          </w:tcPr>
          <w:p w14:paraId="7B5BFB8F" w14:textId="43874E1F" w:rsidR="006D7DBD" w:rsidRDefault="0039336B" w:rsidP="0039336B">
            <w:r>
              <w:t>9</w:t>
            </w:r>
            <w:r w:rsidR="006D7DBD">
              <w:t>.</w:t>
            </w:r>
          </w:p>
        </w:tc>
        <w:tc>
          <w:tcPr>
            <w:tcW w:w="8646" w:type="dxa"/>
            <w:tcBorders>
              <w:top w:val="nil"/>
              <w:left w:val="nil"/>
              <w:bottom w:val="nil"/>
              <w:right w:val="nil"/>
            </w:tcBorders>
          </w:tcPr>
          <w:p w14:paraId="12CE9D28" w14:textId="23CEE9B9" w:rsidR="006D7DBD" w:rsidRDefault="006D7DBD" w:rsidP="0039336B">
            <w:r>
              <w:t xml:space="preserve">Use the </w:t>
            </w:r>
            <w:r w:rsidR="005E5CFB" w:rsidRPr="00857308">
              <w:t>FFT</w:t>
            </w:r>
            <w:r w:rsidR="005E5CFB">
              <w:t xml:space="preserve"> display</w:t>
            </w:r>
            <w:r>
              <w:t xml:space="preserve"> cursor to measure the frequency of these significant sinewaves. </w:t>
            </w:r>
          </w:p>
          <w:p w14:paraId="1B6FB2EB" w14:textId="75386D6A" w:rsidR="006D7DBD" w:rsidRDefault="006D7DBD" w:rsidP="0039336B"/>
          <w:p w14:paraId="272F9B5E" w14:textId="2FBFB397" w:rsidR="006D7DBD" w:rsidRPr="003E7F38" w:rsidRDefault="006D7DBD" w:rsidP="0039336B">
            <w:r>
              <w:rPr>
                <w:b/>
              </w:rPr>
              <w:t>Note:</w:t>
            </w:r>
            <w:r>
              <w:t xml:space="preserve"> The frequencies should be identical to those listed </w:t>
            </w:r>
            <w:r w:rsidR="005E5CFB">
              <w:t>on</w:t>
            </w:r>
            <w:r>
              <w:t xml:space="preserve"> </w:t>
            </w:r>
            <w:r w:rsidR="005E5CFB">
              <w:t>the previous page</w:t>
            </w:r>
            <w:r>
              <w:t>.</w:t>
            </w:r>
          </w:p>
        </w:tc>
      </w:tr>
    </w:tbl>
    <w:p w14:paraId="7FE99CBD" w14:textId="1B1AE17C" w:rsidR="006D7DBD" w:rsidRDefault="006D7DBD" w:rsidP="006D7DBD"/>
    <w:tbl>
      <w:tblPr>
        <w:tblW w:w="0" w:type="auto"/>
        <w:tblLook w:val="0000" w:firstRow="0" w:lastRow="0" w:firstColumn="0" w:lastColumn="0" w:noHBand="0" w:noVBand="0"/>
      </w:tblPr>
      <w:tblGrid>
        <w:gridCol w:w="550"/>
        <w:gridCol w:w="8645"/>
      </w:tblGrid>
      <w:tr w:rsidR="006D7DBD" w14:paraId="74F9BAA1" w14:textId="427EF21C" w:rsidTr="0039336B">
        <w:tc>
          <w:tcPr>
            <w:tcW w:w="534" w:type="dxa"/>
            <w:tcBorders>
              <w:top w:val="nil"/>
              <w:left w:val="nil"/>
              <w:bottom w:val="nil"/>
              <w:right w:val="nil"/>
            </w:tcBorders>
          </w:tcPr>
          <w:p w14:paraId="402EED7B" w14:textId="7A118B04" w:rsidR="006D7DBD" w:rsidRDefault="0039336B" w:rsidP="0039336B">
            <w:r>
              <w:t>10</w:t>
            </w:r>
            <w:r w:rsidR="006D7DBD">
              <w:t>.</w:t>
            </w:r>
          </w:p>
        </w:tc>
        <w:tc>
          <w:tcPr>
            <w:tcW w:w="8645" w:type="dxa"/>
            <w:tcBorders>
              <w:top w:val="nil"/>
              <w:left w:val="nil"/>
              <w:bottom w:val="nil"/>
              <w:right w:val="nil"/>
            </w:tcBorders>
          </w:tcPr>
          <w:p w14:paraId="63595409" w14:textId="577140A6" w:rsidR="006D7DBD" w:rsidRPr="003E7F38" w:rsidRDefault="006D7DBD" w:rsidP="0039336B">
            <w:r>
              <w:t xml:space="preserve">Return the </w:t>
            </w:r>
            <w:r w:rsidR="00B02CC4">
              <w:t>FFT</w:t>
            </w:r>
            <w:r w:rsidR="005E5CFB">
              <w:t xml:space="preserve">’s vertical display units </w:t>
            </w:r>
            <w:r>
              <w:t xml:space="preserve">to the </w:t>
            </w:r>
            <w:r w:rsidRPr="003E7F38">
              <w:rPr>
                <w:i/>
              </w:rPr>
              <w:t>dB</w:t>
            </w:r>
            <w:r>
              <w:t xml:space="preserve"> position.</w:t>
            </w:r>
          </w:p>
        </w:tc>
      </w:tr>
    </w:tbl>
    <w:p w14:paraId="2B7998C4" w14:textId="77777777" w:rsidR="006D7DBD" w:rsidRDefault="006D7DBD" w:rsidP="006D7DBD"/>
    <w:tbl>
      <w:tblPr>
        <w:tblW w:w="0" w:type="auto"/>
        <w:tblLook w:val="0000" w:firstRow="0" w:lastRow="0" w:firstColumn="0" w:lastColumn="0" w:noHBand="0" w:noVBand="0"/>
      </w:tblPr>
      <w:tblGrid>
        <w:gridCol w:w="550"/>
        <w:gridCol w:w="8645"/>
      </w:tblGrid>
      <w:tr w:rsidR="006D7DBD" w14:paraId="0DF8C89D" w14:textId="77777777" w:rsidTr="0039336B">
        <w:tc>
          <w:tcPr>
            <w:tcW w:w="534" w:type="dxa"/>
            <w:tcBorders>
              <w:top w:val="nil"/>
              <w:left w:val="nil"/>
              <w:bottom w:val="nil"/>
              <w:right w:val="nil"/>
            </w:tcBorders>
          </w:tcPr>
          <w:p w14:paraId="72E66ECB" w14:textId="5DB19823" w:rsidR="006D7DBD" w:rsidRDefault="0039336B" w:rsidP="0039336B">
            <w:r>
              <w:t>11</w:t>
            </w:r>
            <w:r w:rsidR="006D7DBD">
              <w:t>.</w:t>
            </w:r>
          </w:p>
        </w:tc>
        <w:tc>
          <w:tcPr>
            <w:tcW w:w="8645" w:type="dxa"/>
            <w:tcBorders>
              <w:top w:val="nil"/>
              <w:left w:val="nil"/>
              <w:bottom w:val="nil"/>
              <w:right w:val="nil"/>
            </w:tcBorders>
          </w:tcPr>
          <w:p w14:paraId="0D35488D" w14:textId="77777777" w:rsidR="006D7DBD" w:rsidRDefault="006D7DBD" w:rsidP="0039336B">
            <w:r>
              <w:t xml:space="preserve">Disconnect the patch lead from the function generator’s output and return it to the Sequence Generator module’s </w:t>
            </w:r>
            <w:r w:rsidR="00B02CC4">
              <w:t xml:space="preserve">bipolar analog </w:t>
            </w:r>
            <w:r w:rsidR="00B02CC4" w:rsidRPr="0069404C">
              <w:rPr>
                <w:i/>
              </w:rPr>
              <w:t>X</w:t>
            </w:r>
            <w:r>
              <w:t xml:space="preserve"> output.</w:t>
            </w:r>
          </w:p>
          <w:p w14:paraId="502D04CA" w14:textId="77777777" w:rsidR="006D7DBD" w:rsidRDefault="006D7DBD" w:rsidP="0039336B"/>
          <w:p w14:paraId="6A1DA2BB" w14:textId="77777777" w:rsidR="006D7DBD" w:rsidRPr="000D71D5" w:rsidRDefault="006D7DBD" w:rsidP="0039336B">
            <w:r>
              <w:rPr>
                <w:b/>
              </w:rPr>
              <w:t>Note:</w:t>
            </w:r>
            <w:r>
              <w:t xml:space="preserve"> This returns the set-up to that shown in Figures 1 and 2 with a PN Sequence for the carrier instead of a square</w:t>
            </w:r>
            <w:r w:rsidR="005F3A9E">
              <w:t xml:space="preserve"> </w:t>
            </w:r>
            <w:r>
              <w:t>wave.</w:t>
            </w:r>
          </w:p>
        </w:tc>
      </w:tr>
    </w:tbl>
    <w:p w14:paraId="1C34D8FF" w14:textId="6D7E0AD0" w:rsidR="006D7DBD" w:rsidRDefault="006D7DBD" w:rsidP="006D7DBD"/>
    <w:tbl>
      <w:tblPr>
        <w:tblW w:w="0" w:type="auto"/>
        <w:tblLook w:val="0000" w:firstRow="0" w:lastRow="0" w:firstColumn="0" w:lastColumn="0" w:noHBand="0" w:noVBand="0"/>
      </w:tblPr>
      <w:tblGrid>
        <w:gridCol w:w="550"/>
        <w:gridCol w:w="8646"/>
      </w:tblGrid>
      <w:tr w:rsidR="006D7DBD" w14:paraId="67493668" w14:textId="7B0AEEF4" w:rsidTr="0039336B">
        <w:tc>
          <w:tcPr>
            <w:tcW w:w="534" w:type="dxa"/>
            <w:tcBorders>
              <w:top w:val="nil"/>
              <w:left w:val="nil"/>
              <w:bottom w:val="nil"/>
              <w:right w:val="nil"/>
            </w:tcBorders>
          </w:tcPr>
          <w:p w14:paraId="32757DB0" w14:textId="4BD0E7ED" w:rsidR="006D7DBD" w:rsidRDefault="0039336B" w:rsidP="0039336B">
            <w:r>
              <w:t>12</w:t>
            </w:r>
            <w:r w:rsidR="006D7DBD">
              <w:t>.</w:t>
            </w:r>
          </w:p>
        </w:tc>
        <w:tc>
          <w:tcPr>
            <w:tcW w:w="8646" w:type="dxa"/>
            <w:tcBorders>
              <w:top w:val="nil"/>
              <w:left w:val="nil"/>
              <w:bottom w:val="nil"/>
              <w:right w:val="nil"/>
            </w:tcBorders>
          </w:tcPr>
          <w:p w14:paraId="6063949D" w14:textId="1F252CD6" w:rsidR="006D7DBD" w:rsidRPr="003E7F38" w:rsidRDefault="006D7DBD" w:rsidP="0039336B">
            <w:r>
              <w:t xml:space="preserve">Examine the spectral composition of the original DSSS signal with the </w:t>
            </w:r>
            <w:r w:rsidR="00857308">
              <w:t xml:space="preserve">FFT’s vertical display units set to </w:t>
            </w:r>
            <w:r>
              <w:t xml:space="preserve">both </w:t>
            </w:r>
            <w:r w:rsidRPr="000D71D5">
              <w:rPr>
                <w:i/>
              </w:rPr>
              <w:t>dB</w:t>
            </w:r>
            <w:r>
              <w:t xml:space="preserve"> and </w:t>
            </w:r>
            <w:r w:rsidRPr="000D71D5">
              <w:rPr>
                <w:i/>
              </w:rPr>
              <w:t>Linear</w:t>
            </w:r>
            <w:r>
              <w:t xml:space="preserve">. </w:t>
            </w:r>
          </w:p>
        </w:tc>
      </w:tr>
    </w:tbl>
    <w:p w14:paraId="7EB918C8" w14:textId="77777777" w:rsidR="006D7DBD" w:rsidRDefault="006D7DBD" w:rsidP="006D7DBD"/>
    <w:tbl>
      <w:tblPr>
        <w:tblW w:w="0" w:type="auto"/>
        <w:tblLook w:val="0000" w:firstRow="0" w:lastRow="0" w:firstColumn="0" w:lastColumn="0" w:noHBand="0" w:noVBand="0"/>
      </w:tblPr>
      <w:tblGrid>
        <w:gridCol w:w="550"/>
        <w:gridCol w:w="8645"/>
      </w:tblGrid>
      <w:tr w:rsidR="009E0E42" w14:paraId="3F272A61" w14:textId="77777777" w:rsidTr="0095488D">
        <w:tc>
          <w:tcPr>
            <w:tcW w:w="550" w:type="dxa"/>
            <w:tcBorders>
              <w:top w:val="nil"/>
              <w:left w:val="nil"/>
              <w:bottom w:val="nil"/>
              <w:right w:val="nil"/>
            </w:tcBorders>
          </w:tcPr>
          <w:p w14:paraId="1DF8AB2B" w14:textId="01266BAF" w:rsidR="009E0E42" w:rsidRDefault="009E0E42" w:rsidP="0039336B">
            <w:r>
              <w:br w:type="page"/>
            </w:r>
            <w:r w:rsidR="0039336B">
              <w:t>13</w:t>
            </w:r>
            <w:r>
              <w:t>.</w:t>
            </w:r>
          </w:p>
        </w:tc>
        <w:tc>
          <w:tcPr>
            <w:tcW w:w="8645" w:type="dxa"/>
            <w:tcBorders>
              <w:top w:val="nil"/>
              <w:left w:val="nil"/>
              <w:bottom w:val="nil"/>
              <w:right w:val="nil"/>
            </w:tcBorders>
          </w:tcPr>
          <w:p w14:paraId="67CB437F" w14:textId="77777777" w:rsidR="009E0E42" w:rsidRDefault="009E0E42" w:rsidP="0039336B">
            <w:r>
              <w:t>Capture a screenshot of the FFT and append to your report. Annotate your report appropriately so as to identify the waveforms captured. Use the cursors to highlight important levels and transition points in the waveform if necessary.</w:t>
            </w:r>
          </w:p>
          <w:p w14:paraId="7BE945C9" w14:textId="77777777" w:rsidR="009E0E42" w:rsidRDefault="009E0E42" w:rsidP="0039336B"/>
        </w:tc>
      </w:tr>
    </w:tbl>
    <w:p w14:paraId="52D2E353" w14:textId="77777777" w:rsidR="00857308" w:rsidRDefault="00857308" w:rsidP="001146EC">
      <w:pPr>
        <w:rPr>
          <w:noProof/>
        </w:rPr>
      </w:pPr>
    </w:p>
    <w:p w14:paraId="4DD8FA1D" w14:textId="77777777" w:rsidR="00857308" w:rsidRDefault="00857308" w:rsidP="001146EC">
      <w:pPr>
        <w:rPr>
          <w:noProof/>
        </w:rPr>
      </w:pPr>
    </w:p>
    <w:p w14:paraId="532AAEC1" w14:textId="77777777" w:rsidR="00857308" w:rsidRDefault="00857308" w:rsidP="001146EC">
      <w:pPr>
        <w:rPr>
          <w:noProof/>
        </w:rPr>
      </w:pPr>
    </w:p>
    <w:p w14:paraId="4E6947BE" w14:textId="77777777" w:rsidR="00857308" w:rsidRDefault="00857308" w:rsidP="001146EC">
      <w:pPr>
        <w:rPr>
          <w:noProof/>
        </w:rPr>
      </w:pPr>
    </w:p>
    <w:p w14:paraId="5C91968A" w14:textId="277F0180" w:rsidR="001146EC" w:rsidRDefault="00985424" w:rsidP="001146EC">
      <w:r>
        <w:rPr>
          <w:noProof/>
        </w:rPr>
        <w:lastRenderedPageBreak/>
        <w:t xml:space="preserve">1-3 </w:t>
      </w:r>
      <w:r>
        <w:t>Why is the spectral composition of the DSSS signal much more complex when the carrier is a PN Sequence instead of a square</w:t>
      </w:r>
      <w:r w:rsidR="004D5BCE">
        <w:t xml:space="preserve"> </w:t>
      </w:r>
      <w:r>
        <w:t>wave?</w:t>
      </w:r>
    </w:p>
    <w:p w14:paraId="58491B07" w14:textId="77777777" w:rsidR="00985424" w:rsidRDefault="00985424" w:rsidP="001146EC">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6DA44DA7" w14:textId="77777777" w:rsidTr="00DC56B8">
        <w:trPr>
          <w:jc w:val="center"/>
        </w:trPr>
        <w:tc>
          <w:tcPr>
            <w:tcW w:w="9576" w:type="dxa"/>
          </w:tcPr>
          <w:p w14:paraId="079EAECB" w14:textId="77777777" w:rsidR="001E6E66" w:rsidRPr="002F54C5" w:rsidRDefault="001E6E66" w:rsidP="00DC56B8">
            <w:pPr>
              <w:pStyle w:val="ListParagraph"/>
              <w:ind w:left="0"/>
              <w:rPr>
                <w:noProof/>
                <w:color w:val="FF0000"/>
                <w:u w:val="single"/>
              </w:rPr>
            </w:pPr>
          </w:p>
        </w:tc>
      </w:tr>
      <w:tr w:rsidR="001E6E66" w:rsidRPr="002F54C5" w14:paraId="6F85C4BE" w14:textId="77777777" w:rsidTr="00DC56B8">
        <w:trPr>
          <w:jc w:val="center"/>
        </w:trPr>
        <w:tc>
          <w:tcPr>
            <w:tcW w:w="9576" w:type="dxa"/>
          </w:tcPr>
          <w:p w14:paraId="5343EA71" w14:textId="77777777" w:rsidR="001E6E66" w:rsidRPr="002F54C5" w:rsidRDefault="001E6E66" w:rsidP="00DC56B8">
            <w:pPr>
              <w:pStyle w:val="ListParagraph"/>
              <w:ind w:left="0"/>
              <w:rPr>
                <w:noProof/>
                <w:color w:val="FF0000"/>
                <w:u w:val="single"/>
              </w:rPr>
            </w:pPr>
          </w:p>
        </w:tc>
      </w:tr>
      <w:tr w:rsidR="001E6E66" w:rsidRPr="002F54C5" w14:paraId="2E3942DB" w14:textId="77777777" w:rsidTr="00DC56B8">
        <w:trPr>
          <w:jc w:val="center"/>
        </w:trPr>
        <w:tc>
          <w:tcPr>
            <w:tcW w:w="9576" w:type="dxa"/>
          </w:tcPr>
          <w:p w14:paraId="79D9A91A" w14:textId="77777777" w:rsidR="001E6E66" w:rsidRPr="002F54C5" w:rsidRDefault="001E6E66" w:rsidP="00DC56B8">
            <w:pPr>
              <w:pStyle w:val="ListParagraph"/>
              <w:ind w:left="0"/>
              <w:rPr>
                <w:noProof/>
                <w:color w:val="FF0000"/>
                <w:u w:val="single"/>
              </w:rPr>
            </w:pPr>
          </w:p>
        </w:tc>
      </w:tr>
    </w:tbl>
    <w:p w14:paraId="65C6A180" w14:textId="77777777" w:rsidR="001E6E66" w:rsidRDefault="001E6E66" w:rsidP="001146EC">
      <w:pPr>
        <w:rPr>
          <w:noProof/>
        </w:rPr>
      </w:pPr>
    </w:p>
    <w:p w14:paraId="65B535A5" w14:textId="77777777" w:rsidR="001146EC" w:rsidRPr="00B02CC4" w:rsidRDefault="001146EC" w:rsidP="00B02CC4">
      <w:pPr>
        <w:pStyle w:val="Heading2"/>
      </w:pPr>
      <w:bookmarkStart w:id="42" w:name="_Toc519683610"/>
      <w:r w:rsidRPr="00B02CC4">
        <w:t xml:space="preserve">1.4 Implement: </w:t>
      </w:r>
      <w:r w:rsidR="00B02CC4" w:rsidRPr="00B02CC4">
        <w:t>Using the product detector to recover the message</w:t>
      </w:r>
      <w:bookmarkEnd w:id="42"/>
    </w:p>
    <w:p w14:paraId="73D7DC0C" w14:textId="77777777" w:rsidR="001146EC" w:rsidRDefault="001146EC" w:rsidP="001146EC"/>
    <w:tbl>
      <w:tblPr>
        <w:tblW w:w="0" w:type="auto"/>
        <w:tblLook w:val="0000" w:firstRow="0" w:lastRow="0" w:firstColumn="0" w:lastColumn="0" w:noHBand="0" w:noVBand="0"/>
      </w:tblPr>
      <w:tblGrid>
        <w:gridCol w:w="534"/>
        <w:gridCol w:w="8646"/>
      </w:tblGrid>
      <w:tr w:rsidR="00983CFF" w14:paraId="4C2308B2" w14:textId="77777777" w:rsidTr="0039336B">
        <w:tc>
          <w:tcPr>
            <w:tcW w:w="534" w:type="dxa"/>
            <w:tcBorders>
              <w:top w:val="nil"/>
              <w:left w:val="nil"/>
              <w:bottom w:val="nil"/>
              <w:right w:val="nil"/>
            </w:tcBorders>
          </w:tcPr>
          <w:p w14:paraId="766A7C49" w14:textId="7035DE10" w:rsidR="00983CFF" w:rsidRDefault="005E5CFB" w:rsidP="0039336B">
            <w:r>
              <w:t>1</w:t>
            </w:r>
            <w:r w:rsidR="00983CFF">
              <w:t>.</w:t>
            </w:r>
          </w:p>
        </w:tc>
        <w:tc>
          <w:tcPr>
            <w:tcW w:w="8646" w:type="dxa"/>
            <w:tcBorders>
              <w:top w:val="nil"/>
              <w:left w:val="nil"/>
              <w:bottom w:val="nil"/>
              <w:right w:val="nil"/>
            </w:tcBorders>
          </w:tcPr>
          <w:p w14:paraId="6E2EF620" w14:textId="77777777" w:rsidR="00983CFF" w:rsidRDefault="00983CFF" w:rsidP="0039336B">
            <w:r>
              <w:t xml:space="preserve">Locate the </w:t>
            </w:r>
            <w:r w:rsidR="00606102">
              <w:t>RC LPF</w:t>
            </w:r>
            <w:r>
              <w:t xml:space="preserve"> module on the board.</w:t>
            </w:r>
            <w:r w:rsidR="0006651D">
              <w:t xml:space="preserve"> Note that this filter is simply a first order RC stage.</w:t>
            </w:r>
          </w:p>
          <w:p w14:paraId="1AA52256" w14:textId="77777777" w:rsidR="0006651D" w:rsidRDefault="0006651D" w:rsidP="0039336B"/>
        </w:tc>
      </w:tr>
      <w:tr w:rsidR="00983CFF" w14:paraId="45A8DB2C" w14:textId="77777777" w:rsidTr="008050C0">
        <w:tc>
          <w:tcPr>
            <w:tcW w:w="534" w:type="dxa"/>
            <w:tcBorders>
              <w:top w:val="nil"/>
              <w:left w:val="nil"/>
              <w:bottom w:val="nil"/>
              <w:right w:val="nil"/>
            </w:tcBorders>
          </w:tcPr>
          <w:p w14:paraId="77116B21" w14:textId="5D950139" w:rsidR="00983CFF" w:rsidRDefault="005E5CFB" w:rsidP="0039336B">
            <w:r>
              <w:t>2</w:t>
            </w:r>
            <w:r w:rsidR="00983CFF">
              <w:t>.</w:t>
            </w:r>
          </w:p>
        </w:tc>
        <w:tc>
          <w:tcPr>
            <w:tcW w:w="8646" w:type="dxa"/>
            <w:tcBorders>
              <w:top w:val="nil"/>
              <w:left w:val="nil"/>
              <w:bottom w:val="nil"/>
              <w:right w:val="nil"/>
            </w:tcBorders>
          </w:tcPr>
          <w:p w14:paraId="7247C25A" w14:textId="385CD9D3" w:rsidR="00983CFF" w:rsidRDefault="00983CFF" w:rsidP="0039336B">
            <w:r>
              <w:t>Modify the set-up as shown in Figure 5.</w:t>
            </w:r>
          </w:p>
          <w:p w14:paraId="45F7F027" w14:textId="77777777" w:rsidR="00983CFF" w:rsidRDefault="00983CFF" w:rsidP="0039336B"/>
          <w:p w14:paraId="53C4F2F1" w14:textId="52F5DC72" w:rsidR="00983CFF" w:rsidRPr="006376FA" w:rsidRDefault="00983CFF" w:rsidP="0039336B">
            <w:r>
              <w:rPr>
                <w:b/>
              </w:rPr>
              <w:t>Note:</w:t>
            </w:r>
            <w:r>
              <w:t xml:space="preserve"> </w:t>
            </w:r>
            <w:r w:rsidR="00F1530F">
              <w:t>Pay close attention</w:t>
            </w:r>
            <w:r>
              <w:t xml:space="preserve"> that the leads connect to the Multiplier </w:t>
            </w:r>
            <w:r w:rsidR="00FE700B">
              <w:t xml:space="preserve">2 </w:t>
            </w:r>
            <w:r>
              <w:t xml:space="preserve">module’s </w:t>
            </w:r>
            <w:r w:rsidRPr="006376FA">
              <w:rPr>
                <w:i/>
              </w:rPr>
              <w:t>AC</w:t>
            </w:r>
            <w:r>
              <w:t xml:space="preserve"> inputs and not its </w:t>
            </w:r>
            <w:r w:rsidRPr="006376FA">
              <w:rPr>
                <w:i/>
              </w:rPr>
              <w:t>DC</w:t>
            </w:r>
            <w:r>
              <w:t xml:space="preserve"> inputs.</w:t>
            </w:r>
          </w:p>
        </w:tc>
      </w:tr>
    </w:tbl>
    <w:p w14:paraId="79ECF5BB" w14:textId="77777777" w:rsidR="00983CFF" w:rsidRDefault="00983CFF" w:rsidP="00983CFF"/>
    <w:p w14:paraId="0A437975" w14:textId="3C7B4E7B" w:rsidR="00DC56B8" w:rsidRDefault="00FE700B" w:rsidP="00DC56B8">
      <w:pPr>
        <w:keepNext/>
      </w:pPr>
      <w:r>
        <w:rPr>
          <w:noProof/>
        </w:rPr>
        <w:drawing>
          <wp:inline distT="0" distB="0" distL="0" distR="0" wp14:anchorId="62DABC28" wp14:editId="678D8D86">
            <wp:extent cx="5935345" cy="1347470"/>
            <wp:effectExtent l="0" t="0" r="825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5345" cy="1347470"/>
                    </a:xfrm>
                    <a:prstGeom prst="rect">
                      <a:avLst/>
                    </a:prstGeom>
                    <a:noFill/>
                    <a:ln>
                      <a:noFill/>
                    </a:ln>
                  </pic:spPr>
                </pic:pic>
              </a:graphicData>
            </a:graphic>
          </wp:inline>
        </w:drawing>
      </w:r>
    </w:p>
    <w:p w14:paraId="59973121" w14:textId="77777777" w:rsidR="00983CFF" w:rsidRDefault="00DC56B8" w:rsidP="00DC56B8">
      <w:pPr>
        <w:pStyle w:val="IconText"/>
        <w:rPr>
          <w:noProof/>
        </w:rPr>
      </w:pPr>
      <w:bookmarkStart w:id="43" w:name="_Toc518826020"/>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5</w:t>
      </w:r>
      <w:r w:rsidR="00385956">
        <w:rPr>
          <w:noProof/>
        </w:rPr>
        <w:fldChar w:fldCharType="end"/>
      </w:r>
      <w:r>
        <w:t>: Patching for product demodulation of DSSS</w:t>
      </w:r>
      <w:bookmarkEnd w:id="43"/>
    </w:p>
    <w:p w14:paraId="18449E99" w14:textId="77777777" w:rsidR="00983CFF" w:rsidRDefault="00983CFF" w:rsidP="00983CFF">
      <w:pPr>
        <w:rPr>
          <w:noProof/>
        </w:rPr>
      </w:pPr>
    </w:p>
    <w:p w14:paraId="1B8524BB" w14:textId="63F2A14D" w:rsidR="00983CFF" w:rsidRDefault="00983CFF" w:rsidP="00983CFF">
      <w:r>
        <w:t xml:space="preserve">The additions to the set-up in Figure 5 can be represented by the block diagram in Figure 6. The Multiplier module and the </w:t>
      </w:r>
      <w:r w:rsidR="00606102">
        <w:t>RC LPF</w:t>
      </w:r>
      <w:r>
        <w:t xml:space="preserve"> module implement a product detector which recovers the original message from the DSSS signal. To facilitate this, the PN sequence used for the modulator’s carrier is “stolen” for the product detector’s local carrier (though it’s stolen from the module’s </w:t>
      </w:r>
      <w:r>
        <w:rPr>
          <w:i/>
        </w:rPr>
        <w:t>X</w:t>
      </w:r>
      <w:r>
        <w:t xml:space="preserve"> output but the bit pattern is the same).</w:t>
      </w:r>
    </w:p>
    <w:p w14:paraId="5DDEE8E8" w14:textId="77777777" w:rsidR="00983CFF" w:rsidRDefault="00983CFF" w:rsidP="00983CFF"/>
    <w:p w14:paraId="4B99F75A" w14:textId="4B22DCB7" w:rsidR="0006651D" w:rsidRDefault="0006651D" w:rsidP="00983CFF">
      <w:r>
        <w:t xml:space="preserve">You can also replace the RC LPF with a higher order filter </w:t>
      </w:r>
      <w:r w:rsidR="007A073C">
        <w:t>i.e.</w:t>
      </w:r>
      <w:r>
        <w:t>: Tuneable LPF or RRC LPF.</w:t>
      </w:r>
      <w:r w:rsidR="00985424">
        <w:t xml:space="preserve"> Try this and document the difference it makes.</w:t>
      </w:r>
    </w:p>
    <w:p w14:paraId="6CB32730" w14:textId="77777777" w:rsidR="00983CFF" w:rsidRDefault="00983CFF" w:rsidP="00983CFF">
      <w:pPr>
        <w:rPr>
          <w:noProof/>
        </w:rPr>
      </w:pPr>
    </w:p>
    <w:p w14:paraId="2FF34111" w14:textId="1DB36E82" w:rsidR="00983CFF" w:rsidRDefault="00983CFF" w:rsidP="00983CFF">
      <w:pPr>
        <w:rPr>
          <w:noProof/>
        </w:rPr>
      </w:pPr>
      <w:r>
        <w:rPr>
          <w:noProof/>
        </w:rPr>
        <w:lastRenderedPageBreak/>
        <w:drawing>
          <wp:inline distT="0" distB="0" distL="0" distR="0" wp14:anchorId="7CDF15AD" wp14:editId="3E2250C7">
            <wp:extent cx="4350336" cy="2159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 21-6"/>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350336" cy="2159000"/>
                    </a:xfrm>
                    <a:prstGeom prst="rect">
                      <a:avLst/>
                    </a:prstGeom>
                    <a:noFill/>
                    <a:ln>
                      <a:noFill/>
                    </a:ln>
                  </pic:spPr>
                </pic:pic>
              </a:graphicData>
            </a:graphic>
          </wp:inline>
        </w:drawing>
      </w:r>
    </w:p>
    <w:p w14:paraId="02DEADA1" w14:textId="70167C24" w:rsidR="007A073C" w:rsidRPr="00714856" w:rsidRDefault="007A073C" w:rsidP="007A073C">
      <w:pPr>
        <w:pStyle w:val="IconText"/>
        <w:rPr>
          <w:noProof/>
          <w:sz w:val="24"/>
          <w:szCs w:val="24"/>
        </w:rPr>
      </w:pPr>
      <w:bookmarkStart w:id="44" w:name="_Toc518826021"/>
      <w:r>
        <w:t xml:space="preserve">Figure </w:t>
      </w:r>
      <w:r>
        <w:rPr>
          <w:noProof/>
        </w:rPr>
        <w:fldChar w:fldCharType="begin"/>
      </w:r>
      <w:r>
        <w:rPr>
          <w:noProof/>
        </w:rPr>
        <w:instrText xml:space="preserve"> SEQ Figure \* ARABIC </w:instrText>
      </w:r>
      <w:r>
        <w:rPr>
          <w:noProof/>
        </w:rPr>
        <w:fldChar w:fldCharType="separate"/>
      </w:r>
      <w:r>
        <w:rPr>
          <w:noProof/>
        </w:rPr>
        <w:t>6</w:t>
      </w:r>
      <w:r>
        <w:rPr>
          <w:noProof/>
        </w:rPr>
        <w:fldChar w:fldCharType="end"/>
      </w:r>
      <w:r>
        <w:t>: Block diagram for product demodulation</w:t>
      </w:r>
      <w:bookmarkEnd w:id="44"/>
    </w:p>
    <w:p w14:paraId="6D08BA44" w14:textId="77777777" w:rsidR="007A073C" w:rsidRDefault="007A073C" w:rsidP="00983CFF"/>
    <w:p w14:paraId="747405BE" w14:textId="137A47E7" w:rsidR="00983CFF" w:rsidRDefault="00983CFF" w:rsidP="00983CFF">
      <w:r>
        <w:t>The entire set-up can be represented by the block diagram in Figure 7.</w:t>
      </w:r>
    </w:p>
    <w:p w14:paraId="220D4A14" w14:textId="77777777" w:rsidR="00983CFF" w:rsidRDefault="00983CFF" w:rsidP="00983CFF">
      <w:pPr>
        <w:rPr>
          <w:noProof/>
        </w:rPr>
      </w:pPr>
    </w:p>
    <w:p w14:paraId="0F0452F9" w14:textId="678545C0" w:rsidR="00DC1375" w:rsidRDefault="00983CFF" w:rsidP="00894791">
      <w:r>
        <w:rPr>
          <w:noProof/>
        </w:rPr>
        <w:drawing>
          <wp:inline distT="0" distB="0" distL="0" distR="0" wp14:anchorId="7EB86379" wp14:editId="0EAD680E">
            <wp:extent cx="5421630" cy="2771999"/>
            <wp:effectExtent l="0" t="0" r="762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21-7"/>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421630" cy="2771999"/>
                    </a:xfrm>
                    <a:prstGeom prst="rect">
                      <a:avLst/>
                    </a:prstGeom>
                    <a:noFill/>
                    <a:ln>
                      <a:noFill/>
                    </a:ln>
                  </pic:spPr>
                </pic:pic>
              </a:graphicData>
            </a:graphic>
          </wp:inline>
        </w:drawing>
      </w:r>
    </w:p>
    <w:p w14:paraId="33EFE35D" w14:textId="7BAEB5D8" w:rsidR="00DC1375" w:rsidRPr="00E677C9" w:rsidRDefault="00DC1375" w:rsidP="00DC1375">
      <w:pPr>
        <w:pStyle w:val="IconText"/>
        <w:rPr>
          <w:noProof/>
          <w:sz w:val="24"/>
          <w:szCs w:val="24"/>
        </w:rPr>
      </w:pPr>
      <w:bookmarkStart w:id="45" w:name="_Toc518826022"/>
      <w:r>
        <w:t xml:space="preserve">Figure </w:t>
      </w:r>
      <w:r>
        <w:rPr>
          <w:noProof/>
        </w:rPr>
        <w:fldChar w:fldCharType="begin"/>
      </w:r>
      <w:r>
        <w:rPr>
          <w:noProof/>
        </w:rPr>
        <w:instrText xml:space="preserve"> SEQ Figure \* ARABIC </w:instrText>
      </w:r>
      <w:r>
        <w:rPr>
          <w:noProof/>
        </w:rPr>
        <w:fldChar w:fldCharType="separate"/>
      </w:r>
      <w:r>
        <w:rPr>
          <w:noProof/>
        </w:rPr>
        <w:t>7</w:t>
      </w:r>
      <w:r>
        <w:rPr>
          <w:noProof/>
        </w:rPr>
        <w:fldChar w:fldCharType="end"/>
      </w:r>
      <w:r>
        <w:t>: Complete b</w:t>
      </w:r>
      <w:r w:rsidRPr="00C723D0">
        <w:t>lock diagram for product demodulation</w:t>
      </w:r>
      <w:bookmarkEnd w:id="45"/>
    </w:p>
    <w:p w14:paraId="72DFA513" w14:textId="0A202A52" w:rsidR="00983CFF" w:rsidRDefault="00983CFF" w:rsidP="00983CFF"/>
    <w:tbl>
      <w:tblPr>
        <w:tblW w:w="0" w:type="auto"/>
        <w:tblLook w:val="0000" w:firstRow="0" w:lastRow="0" w:firstColumn="0" w:lastColumn="0" w:noHBand="0" w:noVBand="0"/>
      </w:tblPr>
      <w:tblGrid>
        <w:gridCol w:w="550"/>
        <w:gridCol w:w="8645"/>
      </w:tblGrid>
      <w:tr w:rsidR="0095488D" w14:paraId="496C9641" w14:textId="77777777" w:rsidTr="0039336B">
        <w:tc>
          <w:tcPr>
            <w:tcW w:w="550" w:type="dxa"/>
            <w:tcBorders>
              <w:top w:val="nil"/>
              <w:left w:val="nil"/>
              <w:bottom w:val="nil"/>
              <w:right w:val="nil"/>
            </w:tcBorders>
          </w:tcPr>
          <w:p w14:paraId="08CCB282" w14:textId="77777777" w:rsidR="0095488D" w:rsidRDefault="0095488D" w:rsidP="0039336B">
            <w:r>
              <w:br w:type="page"/>
            </w:r>
            <w:r w:rsidR="0039336B">
              <w:t>4</w:t>
            </w:r>
            <w:r>
              <w:t>.</w:t>
            </w:r>
          </w:p>
        </w:tc>
        <w:tc>
          <w:tcPr>
            <w:tcW w:w="8645" w:type="dxa"/>
            <w:tcBorders>
              <w:top w:val="nil"/>
              <w:left w:val="nil"/>
              <w:bottom w:val="nil"/>
              <w:right w:val="nil"/>
            </w:tcBorders>
          </w:tcPr>
          <w:p w14:paraId="1055DF84" w14:textId="7AFC403A" w:rsidR="0095488D" w:rsidRDefault="0095488D" w:rsidP="0039336B">
            <w:r>
              <w:t xml:space="preserve">Capture a screenshot of the scope display and append </w:t>
            </w:r>
            <w:r w:rsidR="00F4055D">
              <w:t xml:space="preserve">it </w:t>
            </w:r>
            <w:r>
              <w:t>to your report. Annotate your report appropriately so as to identify the waveforms captured. Use the cursors to highlight important levels and transition points in the waveform if necessary.</w:t>
            </w:r>
          </w:p>
        </w:tc>
      </w:tr>
    </w:tbl>
    <w:p w14:paraId="65CD2A81" w14:textId="77777777" w:rsidR="00983CFF" w:rsidRDefault="00983CFF" w:rsidP="00983CFF"/>
    <w:p w14:paraId="0AE4907A" w14:textId="77777777" w:rsidR="00983CFF" w:rsidRDefault="00983CFF" w:rsidP="00983CFF">
      <w:r>
        <w:lastRenderedPageBreak/>
        <w:t>Recall that the message can only be recovered by the product detector if an identical PN sequence to the DSSS modulator’s carrier is used. The next part of the experiment demonstrates this.</w:t>
      </w:r>
    </w:p>
    <w:p w14:paraId="7D87443A" w14:textId="77777777" w:rsidR="00983CFF" w:rsidRDefault="00983CFF" w:rsidP="00983CFF"/>
    <w:tbl>
      <w:tblPr>
        <w:tblW w:w="0" w:type="auto"/>
        <w:tblLayout w:type="fixed"/>
        <w:tblLook w:val="0000" w:firstRow="0" w:lastRow="0" w:firstColumn="0" w:lastColumn="0" w:noHBand="0" w:noVBand="0"/>
      </w:tblPr>
      <w:tblGrid>
        <w:gridCol w:w="534"/>
        <w:gridCol w:w="8645"/>
      </w:tblGrid>
      <w:tr w:rsidR="00983CFF" w14:paraId="391451FA" w14:textId="77777777" w:rsidTr="0039336B">
        <w:tc>
          <w:tcPr>
            <w:tcW w:w="534" w:type="dxa"/>
            <w:tcBorders>
              <w:top w:val="nil"/>
              <w:left w:val="nil"/>
              <w:bottom w:val="nil"/>
              <w:right w:val="nil"/>
            </w:tcBorders>
          </w:tcPr>
          <w:p w14:paraId="49514FD8" w14:textId="77777777" w:rsidR="00983CFF" w:rsidRDefault="00983CFF" w:rsidP="0039336B">
            <w:r>
              <w:br w:type="page"/>
            </w:r>
            <w:r w:rsidR="0039336B">
              <w:t>5</w:t>
            </w:r>
            <w:r>
              <w:t>.</w:t>
            </w:r>
          </w:p>
        </w:tc>
        <w:tc>
          <w:tcPr>
            <w:tcW w:w="8645" w:type="dxa"/>
            <w:tcBorders>
              <w:top w:val="nil"/>
              <w:left w:val="nil"/>
              <w:bottom w:val="nil"/>
              <w:right w:val="nil"/>
            </w:tcBorders>
          </w:tcPr>
          <w:p w14:paraId="4F70E52A" w14:textId="55252037" w:rsidR="00983CFF" w:rsidRDefault="00983CFF" w:rsidP="0039336B">
            <w:r>
              <w:t>Modify the set-up as shown in Figure 8 to make the demodulator’s local carrier a different PN sequence to the transmitter’s carrier. You will be using the Y sequence which is completely different from the X sequence.</w:t>
            </w:r>
          </w:p>
        </w:tc>
      </w:tr>
    </w:tbl>
    <w:p w14:paraId="32E2DB84" w14:textId="77777777" w:rsidR="00983CFF" w:rsidRDefault="00983CFF" w:rsidP="00983CFF"/>
    <w:p w14:paraId="440C36F0" w14:textId="77777777" w:rsidR="00983CFF" w:rsidRDefault="00983CFF" w:rsidP="00983CFF"/>
    <w:p w14:paraId="23A462D1" w14:textId="0513AC30" w:rsidR="00DC56B8" w:rsidRDefault="00FE700B" w:rsidP="00DC56B8">
      <w:pPr>
        <w:keepNext/>
      </w:pPr>
      <w:r>
        <w:rPr>
          <w:noProof/>
        </w:rPr>
        <w:drawing>
          <wp:inline distT="0" distB="0" distL="0" distR="0" wp14:anchorId="5893B667" wp14:editId="21BDAFF2">
            <wp:extent cx="5935345" cy="1347470"/>
            <wp:effectExtent l="0" t="0" r="825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5345" cy="1347470"/>
                    </a:xfrm>
                    <a:prstGeom prst="rect">
                      <a:avLst/>
                    </a:prstGeom>
                    <a:noFill/>
                    <a:ln>
                      <a:noFill/>
                    </a:ln>
                  </pic:spPr>
                </pic:pic>
              </a:graphicData>
            </a:graphic>
          </wp:inline>
        </w:drawing>
      </w:r>
    </w:p>
    <w:p w14:paraId="746FA64B" w14:textId="77777777" w:rsidR="00983CFF" w:rsidRDefault="00DC56B8" w:rsidP="00DC56B8">
      <w:pPr>
        <w:pStyle w:val="IconText"/>
        <w:rPr>
          <w:noProof/>
        </w:rPr>
      </w:pPr>
      <w:bookmarkStart w:id="46" w:name="_Toc518826023"/>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8</w:t>
      </w:r>
      <w:r w:rsidR="00385956">
        <w:rPr>
          <w:noProof/>
        </w:rPr>
        <w:fldChar w:fldCharType="end"/>
      </w:r>
      <w:r>
        <w:t>: Demodulation with incorrect sequence</w:t>
      </w:r>
      <w:bookmarkEnd w:id="46"/>
    </w:p>
    <w:p w14:paraId="7A4B7830" w14:textId="77777777" w:rsidR="00983CFF" w:rsidRDefault="00983CFF" w:rsidP="00DC56B8">
      <w:pPr>
        <w:pStyle w:val="Figures"/>
        <w:jc w:val="left"/>
      </w:pPr>
    </w:p>
    <w:tbl>
      <w:tblPr>
        <w:tblW w:w="0" w:type="auto"/>
        <w:tblLayout w:type="fixed"/>
        <w:tblLook w:val="0000" w:firstRow="0" w:lastRow="0" w:firstColumn="0" w:lastColumn="0" w:noHBand="0" w:noVBand="0"/>
      </w:tblPr>
      <w:tblGrid>
        <w:gridCol w:w="534"/>
        <w:gridCol w:w="8646"/>
      </w:tblGrid>
      <w:tr w:rsidR="00983CFF" w14:paraId="6CC35674" w14:textId="77777777" w:rsidTr="000A228D">
        <w:tc>
          <w:tcPr>
            <w:tcW w:w="534" w:type="dxa"/>
            <w:tcBorders>
              <w:top w:val="nil"/>
              <w:left w:val="nil"/>
              <w:bottom w:val="nil"/>
              <w:right w:val="nil"/>
            </w:tcBorders>
          </w:tcPr>
          <w:p w14:paraId="3C4ECDD6" w14:textId="77777777" w:rsidR="00983CFF" w:rsidRDefault="00983CFF" w:rsidP="0039336B">
            <w:r>
              <w:br w:type="page"/>
            </w:r>
            <w:r>
              <w:br w:type="page"/>
            </w:r>
            <w:r w:rsidR="0039336B">
              <w:t>6</w:t>
            </w:r>
            <w:r>
              <w:t>.</w:t>
            </w:r>
          </w:p>
        </w:tc>
        <w:tc>
          <w:tcPr>
            <w:tcW w:w="8646" w:type="dxa"/>
            <w:tcBorders>
              <w:top w:val="nil"/>
              <w:left w:val="nil"/>
              <w:bottom w:val="nil"/>
              <w:right w:val="nil"/>
            </w:tcBorders>
          </w:tcPr>
          <w:p w14:paraId="363B6315" w14:textId="77777777" w:rsidR="00983CFF" w:rsidRDefault="00983CFF" w:rsidP="0039336B">
            <w:r>
              <w:t>Compare the message with the product detector’s new output.</w:t>
            </w:r>
          </w:p>
          <w:p w14:paraId="1A63410D" w14:textId="77777777" w:rsidR="00985424" w:rsidRDefault="00985424" w:rsidP="0039336B"/>
        </w:tc>
      </w:tr>
    </w:tbl>
    <w:p w14:paraId="1CD88BF7" w14:textId="77777777" w:rsidR="00985424" w:rsidRDefault="00985424" w:rsidP="001146EC">
      <w:r>
        <w:t>1-4 What does the signal out of the low-pass filter look like?</w:t>
      </w:r>
    </w:p>
    <w:p w14:paraId="3A7E44E5" w14:textId="77777777" w:rsidR="001E6E66" w:rsidRDefault="001E6E66" w:rsidP="001146EC">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5966500E" w14:textId="77777777" w:rsidTr="00DC56B8">
        <w:trPr>
          <w:jc w:val="center"/>
        </w:trPr>
        <w:tc>
          <w:tcPr>
            <w:tcW w:w="9576" w:type="dxa"/>
          </w:tcPr>
          <w:p w14:paraId="1925C795" w14:textId="77777777" w:rsidR="001E6E66" w:rsidRPr="002F54C5" w:rsidRDefault="001E6E66" w:rsidP="00DC56B8">
            <w:pPr>
              <w:pStyle w:val="ListParagraph"/>
              <w:ind w:left="0"/>
              <w:rPr>
                <w:noProof/>
                <w:color w:val="FF0000"/>
                <w:u w:val="single"/>
              </w:rPr>
            </w:pPr>
          </w:p>
        </w:tc>
      </w:tr>
      <w:tr w:rsidR="001E6E66" w:rsidRPr="002F54C5" w14:paraId="1572C74B" w14:textId="77777777" w:rsidTr="00DC56B8">
        <w:trPr>
          <w:jc w:val="center"/>
        </w:trPr>
        <w:tc>
          <w:tcPr>
            <w:tcW w:w="9576" w:type="dxa"/>
          </w:tcPr>
          <w:p w14:paraId="451A1A61" w14:textId="77777777" w:rsidR="001E6E66" w:rsidRPr="002F54C5" w:rsidRDefault="001E6E66" w:rsidP="00DC56B8">
            <w:pPr>
              <w:pStyle w:val="ListParagraph"/>
              <w:ind w:left="0"/>
              <w:rPr>
                <w:noProof/>
                <w:color w:val="FF0000"/>
                <w:u w:val="single"/>
              </w:rPr>
            </w:pPr>
          </w:p>
        </w:tc>
      </w:tr>
      <w:tr w:rsidR="001E6E66" w:rsidRPr="002F54C5" w14:paraId="0F9D81B3" w14:textId="77777777" w:rsidTr="00DC56B8">
        <w:trPr>
          <w:jc w:val="center"/>
        </w:trPr>
        <w:tc>
          <w:tcPr>
            <w:tcW w:w="9576" w:type="dxa"/>
          </w:tcPr>
          <w:p w14:paraId="6F5449BB" w14:textId="77777777" w:rsidR="001E6E66" w:rsidRPr="002F54C5" w:rsidRDefault="001E6E66" w:rsidP="00DC56B8">
            <w:pPr>
              <w:pStyle w:val="ListParagraph"/>
              <w:ind w:left="0"/>
              <w:rPr>
                <w:noProof/>
                <w:color w:val="FF0000"/>
                <w:u w:val="single"/>
              </w:rPr>
            </w:pPr>
          </w:p>
        </w:tc>
      </w:tr>
    </w:tbl>
    <w:p w14:paraId="04A2837A" w14:textId="77777777" w:rsidR="008433AF" w:rsidRDefault="008433AF" w:rsidP="001146EC"/>
    <w:p w14:paraId="1FB76401" w14:textId="1AB3F3F3" w:rsidR="00985424" w:rsidRDefault="00985424" w:rsidP="001146EC">
      <w:r>
        <w:t>1-5 Why does using the wrong PN sequence for the local carrier cause the product detector’s output to look like this?</w:t>
      </w:r>
    </w:p>
    <w:p w14:paraId="59843BA0" w14:textId="77777777" w:rsidR="00985424" w:rsidRDefault="00985424" w:rsidP="001146E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5D796190" w14:textId="77777777" w:rsidTr="00DC56B8">
        <w:trPr>
          <w:jc w:val="center"/>
        </w:trPr>
        <w:tc>
          <w:tcPr>
            <w:tcW w:w="9576" w:type="dxa"/>
          </w:tcPr>
          <w:p w14:paraId="40F04AFB" w14:textId="77777777" w:rsidR="001E6E66" w:rsidRPr="002F54C5" w:rsidRDefault="001E6E66" w:rsidP="00DC56B8">
            <w:pPr>
              <w:pStyle w:val="ListParagraph"/>
              <w:ind w:left="0"/>
              <w:rPr>
                <w:noProof/>
                <w:color w:val="FF0000"/>
                <w:u w:val="single"/>
              </w:rPr>
            </w:pPr>
          </w:p>
        </w:tc>
      </w:tr>
      <w:tr w:rsidR="001E6E66" w:rsidRPr="002F54C5" w14:paraId="75AA081E" w14:textId="77777777" w:rsidTr="00DC56B8">
        <w:trPr>
          <w:jc w:val="center"/>
        </w:trPr>
        <w:tc>
          <w:tcPr>
            <w:tcW w:w="9576" w:type="dxa"/>
          </w:tcPr>
          <w:p w14:paraId="14A0BE1D" w14:textId="77777777" w:rsidR="001E6E66" w:rsidRPr="002F54C5" w:rsidRDefault="001E6E66" w:rsidP="00DC56B8">
            <w:pPr>
              <w:pStyle w:val="ListParagraph"/>
              <w:ind w:left="0"/>
              <w:rPr>
                <w:noProof/>
                <w:color w:val="FF0000"/>
                <w:u w:val="single"/>
              </w:rPr>
            </w:pPr>
          </w:p>
        </w:tc>
      </w:tr>
      <w:tr w:rsidR="001E6E66" w:rsidRPr="002F54C5" w14:paraId="6A974ECF" w14:textId="77777777" w:rsidTr="00DC56B8">
        <w:trPr>
          <w:jc w:val="center"/>
        </w:trPr>
        <w:tc>
          <w:tcPr>
            <w:tcW w:w="9576" w:type="dxa"/>
          </w:tcPr>
          <w:p w14:paraId="17065FD6" w14:textId="77777777" w:rsidR="001E6E66" w:rsidRPr="002F54C5" w:rsidRDefault="001E6E66" w:rsidP="00DC56B8">
            <w:pPr>
              <w:pStyle w:val="ListParagraph"/>
              <w:ind w:left="0"/>
              <w:rPr>
                <w:noProof/>
                <w:color w:val="FF0000"/>
                <w:u w:val="single"/>
              </w:rPr>
            </w:pPr>
          </w:p>
        </w:tc>
      </w:tr>
    </w:tbl>
    <w:p w14:paraId="18E9FF39" w14:textId="77777777" w:rsidR="001E6E66" w:rsidRDefault="001E6E66" w:rsidP="001146EC"/>
    <w:p w14:paraId="63F0F689" w14:textId="77777777" w:rsidR="006A086C" w:rsidRDefault="006A086C" w:rsidP="006A086C">
      <w:pPr>
        <w:pStyle w:val="Heading2"/>
      </w:pPr>
      <w:bookmarkStart w:id="47" w:name="_Toc519683611"/>
      <w:r>
        <w:t>Section 2</w:t>
      </w:r>
      <w:r w:rsidRPr="00B02CC4">
        <w:t xml:space="preserve">: </w:t>
      </w:r>
      <w:r>
        <w:t>DSSS and deliberate interference (jamming)</w:t>
      </w:r>
      <w:bookmarkEnd w:id="47"/>
    </w:p>
    <w:p w14:paraId="2E2ED4E4" w14:textId="77777777" w:rsidR="006A086C" w:rsidRDefault="006A086C" w:rsidP="001146EC"/>
    <w:p w14:paraId="55A9F09D" w14:textId="77777777" w:rsidR="006A086C" w:rsidRDefault="006A086C" w:rsidP="006A086C">
      <w:r>
        <w:t xml:space="preserve">Interference occurs when an unwanted electrical signal gets added to the transmitted signal (typically in the channel) and changes it enough to change the recovered message. Electrical noise is a significant source of unintentional interference. </w:t>
      </w:r>
    </w:p>
    <w:p w14:paraId="7380A34E" w14:textId="77777777" w:rsidR="006A086C" w:rsidRDefault="006A086C" w:rsidP="006A086C"/>
    <w:p w14:paraId="2905D33C" w14:textId="77777777" w:rsidR="006A086C" w:rsidRDefault="006A086C" w:rsidP="006A086C">
      <w:r>
        <w:t>However, sometimes noise is deliberately added to the transmitted signal for the purpose of interfering or “jamming” it. The next part of the experiment models deliberate interference to show how spread spectrum signals are highly resistant to it.</w:t>
      </w:r>
    </w:p>
    <w:p w14:paraId="5F856DDA" w14:textId="77777777" w:rsidR="006A086C" w:rsidRDefault="006A086C" w:rsidP="006A086C"/>
    <w:p w14:paraId="1CD421DC" w14:textId="77777777" w:rsidR="006A086C" w:rsidRDefault="006A086C" w:rsidP="006A086C">
      <w:pPr>
        <w:pStyle w:val="Heading2"/>
      </w:pPr>
      <w:bookmarkStart w:id="48" w:name="_Toc519683612"/>
      <w:r>
        <w:t>2.1 Implement</w:t>
      </w:r>
      <w:r w:rsidRPr="00B02CC4">
        <w:t xml:space="preserve">: </w:t>
      </w:r>
      <w:r>
        <w:t>DSSS and deliberate interference (jamming)</w:t>
      </w:r>
      <w:bookmarkEnd w:id="48"/>
    </w:p>
    <w:p w14:paraId="1123AA59" w14:textId="77777777" w:rsidR="006A086C" w:rsidRDefault="006A086C" w:rsidP="006A086C"/>
    <w:tbl>
      <w:tblPr>
        <w:tblW w:w="0" w:type="auto"/>
        <w:tblLayout w:type="fixed"/>
        <w:tblLook w:val="0000" w:firstRow="0" w:lastRow="0" w:firstColumn="0" w:lastColumn="0" w:noHBand="0" w:noVBand="0"/>
      </w:tblPr>
      <w:tblGrid>
        <w:gridCol w:w="534"/>
        <w:gridCol w:w="8645"/>
      </w:tblGrid>
      <w:tr w:rsidR="006A086C" w14:paraId="20C64ED2" w14:textId="77777777" w:rsidTr="0039336B">
        <w:tc>
          <w:tcPr>
            <w:tcW w:w="534" w:type="dxa"/>
            <w:tcBorders>
              <w:top w:val="nil"/>
              <w:left w:val="nil"/>
              <w:bottom w:val="nil"/>
              <w:right w:val="nil"/>
            </w:tcBorders>
          </w:tcPr>
          <w:p w14:paraId="204ADF5E" w14:textId="77777777" w:rsidR="006A086C" w:rsidRDefault="006A086C" w:rsidP="0039336B">
            <w:r>
              <w:br w:type="page"/>
            </w:r>
            <w:r w:rsidR="0039336B">
              <w:t>1</w:t>
            </w:r>
            <w:r>
              <w:t>.</w:t>
            </w:r>
          </w:p>
        </w:tc>
        <w:tc>
          <w:tcPr>
            <w:tcW w:w="8645" w:type="dxa"/>
            <w:tcBorders>
              <w:top w:val="nil"/>
              <w:left w:val="nil"/>
              <w:bottom w:val="nil"/>
              <w:right w:val="nil"/>
            </w:tcBorders>
          </w:tcPr>
          <w:p w14:paraId="7367D41D" w14:textId="77777777" w:rsidR="006A086C" w:rsidRDefault="006A086C" w:rsidP="0039336B">
            <w:r>
              <w:t xml:space="preserve">Move the patch lead from the Sequence Generator’s </w:t>
            </w:r>
            <w:r w:rsidRPr="0069404C">
              <w:rPr>
                <w:i/>
              </w:rPr>
              <w:t>Y</w:t>
            </w:r>
            <w:r>
              <w:t xml:space="preserve"> output back to its </w:t>
            </w:r>
            <w:r w:rsidRPr="0069404C">
              <w:rPr>
                <w:i/>
              </w:rPr>
              <w:t>X</w:t>
            </w:r>
            <w:r>
              <w:t xml:space="preserve"> output.</w:t>
            </w:r>
          </w:p>
          <w:p w14:paraId="71415ADD" w14:textId="77777777" w:rsidR="006A086C" w:rsidRDefault="006A086C" w:rsidP="0039336B"/>
          <w:p w14:paraId="7347B3B6" w14:textId="77777777" w:rsidR="006A086C" w:rsidRDefault="006A086C" w:rsidP="0039336B">
            <w:r>
              <w:rPr>
                <w:b/>
              </w:rPr>
              <w:t>Note:</w:t>
            </w:r>
            <w:r>
              <w:t xml:space="preserve"> The product detector should now be recovering the message again.</w:t>
            </w:r>
          </w:p>
        </w:tc>
      </w:tr>
    </w:tbl>
    <w:p w14:paraId="72CA91F2" w14:textId="77777777" w:rsidR="006A086C" w:rsidRDefault="006A086C" w:rsidP="006A086C"/>
    <w:tbl>
      <w:tblPr>
        <w:tblW w:w="0" w:type="auto"/>
        <w:tblLook w:val="0000" w:firstRow="0" w:lastRow="0" w:firstColumn="0" w:lastColumn="0" w:noHBand="0" w:noVBand="0"/>
      </w:tblPr>
      <w:tblGrid>
        <w:gridCol w:w="550"/>
        <w:gridCol w:w="8645"/>
      </w:tblGrid>
      <w:tr w:rsidR="006A086C" w14:paraId="36784FF8" w14:textId="77777777" w:rsidTr="006A086C">
        <w:tc>
          <w:tcPr>
            <w:tcW w:w="550" w:type="dxa"/>
            <w:tcBorders>
              <w:top w:val="nil"/>
              <w:left w:val="nil"/>
              <w:bottom w:val="nil"/>
              <w:right w:val="nil"/>
            </w:tcBorders>
          </w:tcPr>
          <w:p w14:paraId="604DF1F0" w14:textId="77777777" w:rsidR="006A086C" w:rsidRDefault="0039336B" w:rsidP="0039336B">
            <w:r>
              <w:t>2</w:t>
            </w:r>
            <w:r w:rsidR="006A086C">
              <w:t>.</w:t>
            </w:r>
          </w:p>
        </w:tc>
        <w:tc>
          <w:tcPr>
            <w:tcW w:w="8645" w:type="dxa"/>
            <w:tcBorders>
              <w:top w:val="nil"/>
              <w:left w:val="nil"/>
              <w:bottom w:val="nil"/>
              <w:right w:val="nil"/>
            </w:tcBorders>
          </w:tcPr>
          <w:p w14:paraId="29477C4D" w14:textId="77777777" w:rsidR="006A086C" w:rsidRPr="00BF63B0" w:rsidRDefault="006A086C" w:rsidP="006A086C">
            <w:r>
              <w:t xml:space="preserve">Adjust the </w:t>
            </w:r>
            <w:r w:rsidR="00606102">
              <w:t>F</w:t>
            </w:r>
            <w:r>
              <w:t xml:space="preserve">unction </w:t>
            </w:r>
            <w:r w:rsidR="00606102">
              <w:t>G</w:t>
            </w:r>
            <w:r>
              <w:t>enerator using its controls for an output with the following specifications:</w:t>
            </w:r>
          </w:p>
        </w:tc>
      </w:tr>
    </w:tbl>
    <w:p w14:paraId="40A0A733" w14:textId="77777777" w:rsidR="006A086C" w:rsidRDefault="006A086C" w:rsidP="006A086C"/>
    <w:p w14:paraId="6E3B1BA7" w14:textId="77777777" w:rsidR="006A086C" w:rsidRDefault="006A086C" w:rsidP="006A086C">
      <w:pPr>
        <w:pStyle w:val="IconText"/>
      </w:pPr>
      <w:r>
        <w:t>Table 2 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6A086C" w:rsidRPr="00153657" w14:paraId="5A960546" w14:textId="77777777" w:rsidTr="0039336B">
        <w:trPr>
          <w:trHeight w:val="336"/>
        </w:trPr>
        <w:tc>
          <w:tcPr>
            <w:tcW w:w="4680" w:type="dxa"/>
            <w:shd w:val="clear" w:color="auto" w:fill="auto"/>
            <w:tcMar>
              <w:top w:w="100" w:type="dxa"/>
              <w:left w:w="100" w:type="dxa"/>
              <w:bottom w:w="100" w:type="dxa"/>
              <w:right w:w="100" w:type="dxa"/>
            </w:tcMar>
          </w:tcPr>
          <w:p w14:paraId="6CA0C47C" w14:textId="77777777" w:rsidR="006A086C" w:rsidRPr="00153657" w:rsidRDefault="006A086C" w:rsidP="0039336B">
            <w:r>
              <w:t>Waveform</w:t>
            </w:r>
          </w:p>
        </w:tc>
        <w:tc>
          <w:tcPr>
            <w:tcW w:w="4680" w:type="dxa"/>
            <w:shd w:val="clear" w:color="auto" w:fill="auto"/>
            <w:tcMar>
              <w:top w:w="100" w:type="dxa"/>
              <w:left w:w="100" w:type="dxa"/>
              <w:bottom w:w="100" w:type="dxa"/>
              <w:right w:w="100" w:type="dxa"/>
            </w:tcMar>
          </w:tcPr>
          <w:p w14:paraId="6E9EBBC2" w14:textId="77777777" w:rsidR="006A086C" w:rsidRPr="00153657" w:rsidRDefault="006A086C" w:rsidP="0039336B">
            <w:r>
              <w:t>Sine</w:t>
            </w:r>
          </w:p>
        </w:tc>
      </w:tr>
      <w:tr w:rsidR="006A086C" w:rsidRPr="00153657" w14:paraId="636AA79F" w14:textId="77777777" w:rsidTr="0039336B">
        <w:tc>
          <w:tcPr>
            <w:tcW w:w="4680" w:type="dxa"/>
            <w:shd w:val="clear" w:color="auto" w:fill="auto"/>
            <w:tcMar>
              <w:top w:w="100" w:type="dxa"/>
              <w:left w:w="100" w:type="dxa"/>
              <w:bottom w:w="100" w:type="dxa"/>
              <w:right w:w="100" w:type="dxa"/>
            </w:tcMar>
          </w:tcPr>
          <w:p w14:paraId="48553BC0" w14:textId="77777777" w:rsidR="006A086C" w:rsidRPr="00153657" w:rsidRDefault="006A086C" w:rsidP="0039336B">
            <w:r>
              <w:t>Frequency</w:t>
            </w:r>
          </w:p>
        </w:tc>
        <w:tc>
          <w:tcPr>
            <w:tcW w:w="4680" w:type="dxa"/>
            <w:shd w:val="clear" w:color="auto" w:fill="auto"/>
            <w:tcMar>
              <w:top w:w="100" w:type="dxa"/>
              <w:left w:w="100" w:type="dxa"/>
              <w:bottom w:w="100" w:type="dxa"/>
              <w:right w:w="100" w:type="dxa"/>
            </w:tcMar>
          </w:tcPr>
          <w:p w14:paraId="08E20F1E" w14:textId="77777777" w:rsidR="006A086C" w:rsidRPr="00153657" w:rsidRDefault="006A086C" w:rsidP="0039336B">
            <w:r>
              <w:t>50kHz</w:t>
            </w:r>
          </w:p>
        </w:tc>
      </w:tr>
      <w:tr w:rsidR="006A086C" w:rsidRPr="00153657" w14:paraId="4986DC8F" w14:textId="77777777" w:rsidTr="0039336B">
        <w:tc>
          <w:tcPr>
            <w:tcW w:w="4680" w:type="dxa"/>
            <w:shd w:val="clear" w:color="auto" w:fill="auto"/>
            <w:tcMar>
              <w:top w:w="100" w:type="dxa"/>
              <w:left w:w="100" w:type="dxa"/>
              <w:bottom w:w="100" w:type="dxa"/>
              <w:right w:w="100" w:type="dxa"/>
            </w:tcMar>
          </w:tcPr>
          <w:p w14:paraId="0DAD61AC" w14:textId="77777777" w:rsidR="006A086C" w:rsidRPr="00153657" w:rsidRDefault="006A086C" w:rsidP="0039336B">
            <w:r>
              <w:t>Amplitude</w:t>
            </w:r>
          </w:p>
        </w:tc>
        <w:tc>
          <w:tcPr>
            <w:tcW w:w="4680" w:type="dxa"/>
            <w:shd w:val="clear" w:color="auto" w:fill="auto"/>
            <w:tcMar>
              <w:top w:w="100" w:type="dxa"/>
              <w:left w:w="100" w:type="dxa"/>
              <w:bottom w:w="100" w:type="dxa"/>
              <w:right w:w="100" w:type="dxa"/>
            </w:tcMar>
          </w:tcPr>
          <w:p w14:paraId="4F88ADF8" w14:textId="77777777" w:rsidR="006A086C" w:rsidRPr="00153657" w:rsidRDefault="00485E21" w:rsidP="0039336B">
            <w:r>
              <w:t>2</w:t>
            </w:r>
            <w:r w:rsidR="006A086C">
              <w:t>Vp</w:t>
            </w:r>
            <w:r>
              <w:t>k</w:t>
            </w:r>
          </w:p>
        </w:tc>
      </w:tr>
      <w:tr w:rsidR="006A086C" w:rsidRPr="00153657" w14:paraId="5EE9B341" w14:textId="77777777" w:rsidTr="0039336B">
        <w:tc>
          <w:tcPr>
            <w:tcW w:w="4680" w:type="dxa"/>
            <w:shd w:val="clear" w:color="auto" w:fill="auto"/>
            <w:tcMar>
              <w:top w:w="100" w:type="dxa"/>
              <w:left w:w="100" w:type="dxa"/>
              <w:bottom w:w="100" w:type="dxa"/>
              <w:right w:w="100" w:type="dxa"/>
            </w:tcMar>
          </w:tcPr>
          <w:p w14:paraId="55C82F24" w14:textId="77777777" w:rsidR="006A086C" w:rsidRPr="00153657" w:rsidRDefault="006A086C" w:rsidP="0039336B">
            <w:r>
              <w:t>DC Offset</w:t>
            </w:r>
          </w:p>
        </w:tc>
        <w:tc>
          <w:tcPr>
            <w:tcW w:w="4680" w:type="dxa"/>
            <w:shd w:val="clear" w:color="auto" w:fill="auto"/>
            <w:tcMar>
              <w:top w:w="100" w:type="dxa"/>
              <w:left w:w="100" w:type="dxa"/>
              <w:bottom w:w="100" w:type="dxa"/>
              <w:right w:w="100" w:type="dxa"/>
            </w:tcMar>
          </w:tcPr>
          <w:p w14:paraId="7BC56612" w14:textId="77777777" w:rsidR="006A086C" w:rsidRPr="00153657" w:rsidRDefault="006A086C" w:rsidP="0039336B">
            <w:r>
              <w:t>0V</w:t>
            </w:r>
          </w:p>
        </w:tc>
      </w:tr>
    </w:tbl>
    <w:p w14:paraId="468EA20C" w14:textId="77777777" w:rsidR="006A086C" w:rsidRDefault="006A086C" w:rsidP="006A086C">
      <w:pPr>
        <w:overflowPunct w:val="0"/>
        <w:autoSpaceDE w:val="0"/>
        <w:autoSpaceDN w:val="0"/>
        <w:adjustRightInd w:val="0"/>
        <w:spacing w:line="240" w:lineRule="auto"/>
        <w:textAlignment w:val="baseline"/>
      </w:pPr>
    </w:p>
    <w:p w14:paraId="68EB939A" w14:textId="77777777" w:rsidR="006A086C" w:rsidRDefault="006A086C" w:rsidP="006A086C"/>
    <w:tbl>
      <w:tblPr>
        <w:tblW w:w="0" w:type="auto"/>
        <w:tblLayout w:type="fixed"/>
        <w:tblLook w:val="0000" w:firstRow="0" w:lastRow="0" w:firstColumn="0" w:lastColumn="0" w:noHBand="0" w:noVBand="0"/>
      </w:tblPr>
      <w:tblGrid>
        <w:gridCol w:w="534"/>
        <w:gridCol w:w="8645"/>
      </w:tblGrid>
      <w:tr w:rsidR="006A086C" w14:paraId="432CB91D" w14:textId="77777777" w:rsidTr="0039336B">
        <w:tc>
          <w:tcPr>
            <w:tcW w:w="534" w:type="dxa"/>
            <w:tcBorders>
              <w:top w:val="nil"/>
              <w:left w:val="nil"/>
              <w:bottom w:val="nil"/>
              <w:right w:val="nil"/>
            </w:tcBorders>
          </w:tcPr>
          <w:p w14:paraId="308A74B4" w14:textId="77777777" w:rsidR="006A086C" w:rsidRDefault="0039336B" w:rsidP="0039336B">
            <w:r>
              <w:t>3</w:t>
            </w:r>
            <w:r w:rsidR="006A086C">
              <w:t>.</w:t>
            </w:r>
          </w:p>
        </w:tc>
        <w:tc>
          <w:tcPr>
            <w:tcW w:w="8645" w:type="dxa"/>
            <w:tcBorders>
              <w:top w:val="nil"/>
              <w:left w:val="nil"/>
              <w:bottom w:val="nil"/>
              <w:right w:val="nil"/>
            </w:tcBorders>
          </w:tcPr>
          <w:p w14:paraId="52163E49" w14:textId="652025FC" w:rsidR="006A086C" w:rsidRDefault="006A086C" w:rsidP="0039336B">
            <w:r>
              <w:t xml:space="preserve">Set the scope’s </w:t>
            </w:r>
            <w:r>
              <w:rPr>
                <w:i/>
              </w:rPr>
              <w:t>Trigger Source</w:t>
            </w:r>
            <w:r>
              <w:t xml:space="preserve"> control to </w:t>
            </w:r>
            <w:r w:rsidRPr="00841BA1">
              <w:rPr>
                <w:i/>
              </w:rPr>
              <w:t xml:space="preserve">CH </w:t>
            </w:r>
            <w:r>
              <w:rPr>
                <w:i/>
              </w:rPr>
              <w:t>1</w:t>
            </w:r>
            <w:r>
              <w:t>.</w:t>
            </w:r>
          </w:p>
          <w:p w14:paraId="4AABFD99" w14:textId="166F9790" w:rsidR="00E51BFB" w:rsidRDefault="00E51BFB" w:rsidP="0039336B"/>
        </w:tc>
      </w:tr>
      <w:tr w:rsidR="006A086C" w14:paraId="0779653C" w14:textId="77777777" w:rsidTr="0039336B">
        <w:tc>
          <w:tcPr>
            <w:tcW w:w="534" w:type="dxa"/>
            <w:tcBorders>
              <w:top w:val="nil"/>
              <w:left w:val="nil"/>
              <w:bottom w:val="nil"/>
              <w:right w:val="nil"/>
            </w:tcBorders>
          </w:tcPr>
          <w:p w14:paraId="25C661E8" w14:textId="77777777" w:rsidR="006A086C" w:rsidRDefault="0039336B" w:rsidP="0039336B">
            <w:r>
              <w:t>4</w:t>
            </w:r>
            <w:r w:rsidR="006A086C">
              <w:t>.</w:t>
            </w:r>
          </w:p>
        </w:tc>
        <w:tc>
          <w:tcPr>
            <w:tcW w:w="8645" w:type="dxa"/>
            <w:tcBorders>
              <w:top w:val="nil"/>
              <w:left w:val="nil"/>
              <w:bottom w:val="nil"/>
              <w:right w:val="nil"/>
            </w:tcBorders>
          </w:tcPr>
          <w:p w14:paraId="49D53164" w14:textId="77777777" w:rsidR="006A086C" w:rsidRDefault="006A086C" w:rsidP="0039336B">
            <w:r>
              <w:t xml:space="preserve">Locate the Adder module on the board and turn its </w:t>
            </w:r>
            <w:r>
              <w:rPr>
                <w:i/>
              </w:rPr>
              <w:t>g</w:t>
            </w:r>
            <w:r>
              <w:t xml:space="preserve"> control fully anti-clockwise.</w:t>
            </w:r>
          </w:p>
          <w:p w14:paraId="46A6C8FD" w14:textId="7157A155" w:rsidR="008C2EDC" w:rsidRDefault="008C2EDC" w:rsidP="0039336B"/>
        </w:tc>
      </w:tr>
      <w:tr w:rsidR="008C2EDC" w14:paraId="086EEA00" w14:textId="77777777" w:rsidTr="0039336B">
        <w:tc>
          <w:tcPr>
            <w:tcW w:w="534" w:type="dxa"/>
            <w:tcBorders>
              <w:top w:val="nil"/>
              <w:left w:val="nil"/>
              <w:bottom w:val="nil"/>
              <w:right w:val="nil"/>
            </w:tcBorders>
          </w:tcPr>
          <w:p w14:paraId="1CBB8985" w14:textId="3305A557" w:rsidR="008C2EDC" w:rsidRDefault="008C2EDC" w:rsidP="0039336B">
            <w:r>
              <w:t>5.</w:t>
            </w:r>
          </w:p>
        </w:tc>
        <w:tc>
          <w:tcPr>
            <w:tcW w:w="8645" w:type="dxa"/>
            <w:tcBorders>
              <w:top w:val="nil"/>
              <w:left w:val="nil"/>
              <w:bottom w:val="nil"/>
              <w:right w:val="nil"/>
            </w:tcBorders>
          </w:tcPr>
          <w:p w14:paraId="37EDEDC2" w14:textId="77777777" w:rsidR="008C2EDC" w:rsidRDefault="008C2EDC" w:rsidP="0039336B">
            <w:r>
              <w:t xml:space="preserve">Set the Adder module’s </w:t>
            </w:r>
            <w:r>
              <w:rPr>
                <w:i/>
              </w:rPr>
              <w:t>G</w:t>
            </w:r>
            <w:r>
              <w:t xml:space="preserve"> control to about the middle of its travel (unity gain).</w:t>
            </w:r>
          </w:p>
          <w:p w14:paraId="6197679D" w14:textId="3A8FC10D" w:rsidR="008050C0" w:rsidRDefault="008050C0" w:rsidP="0039336B"/>
        </w:tc>
      </w:tr>
      <w:tr w:rsidR="008050C0" w14:paraId="196310B1" w14:textId="77777777" w:rsidTr="0039336B">
        <w:tc>
          <w:tcPr>
            <w:tcW w:w="534" w:type="dxa"/>
            <w:tcBorders>
              <w:top w:val="nil"/>
              <w:left w:val="nil"/>
              <w:bottom w:val="nil"/>
              <w:right w:val="nil"/>
            </w:tcBorders>
          </w:tcPr>
          <w:p w14:paraId="35626DAC" w14:textId="25AF6073" w:rsidR="008050C0" w:rsidRDefault="008050C0" w:rsidP="0039336B">
            <w:r>
              <w:t>6.</w:t>
            </w:r>
          </w:p>
        </w:tc>
        <w:tc>
          <w:tcPr>
            <w:tcW w:w="8645" w:type="dxa"/>
            <w:tcBorders>
              <w:top w:val="nil"/>
              <w:left w:val="nil"/>
              <w:bottom w:val="nil"/>
              <w:right w:val="nil"/>
            </w:tcBorders>
          </w:tcPr>
          <w:p w14:paraId="1C162A57" w14:textId="1D5E1FC6" w:rsidR="008050C0" w:rsidRDefault="008050C0" w:rsidP="0039336B">
            <w:r>
              <w:t>Modify the set-up as shown in Figure 9.</w:t>
            </w:r>
          </w:p>
        </w:tc>
      </w:tr>
    </w:tbl>
    <w:p w14:paraId="572D61AC" w14:textId="77777777" w:rsidR="006A086C" w:rsidRDefault="006A086C" w:rsidP="006A086C"/>
    <w:p w14:paraId="5F07E3C9" w14:textId="77777777" w:rsidR="006A086C" w:rsidRDefault="006A086C" w:rsidP="006A086C"/>
    <w:p w14:paraId="4CBA7793" w14:textId="77777777" w:rsidR="006A086C" w:rsidRDefault="006A086C" w:rsidP="006A086C">
      <w:pPr>
        <w:rPr>
          <w:noProof/>
        </w:rPr>
      </w:pPr>
    </w:p>
    <w:p w14:paraId="288A2F46" w14:textId="7923DAF7" w:rsidR="00254507" w:rsidRDefault="00EE31DF" w:rsidP="00254507">
      <w:pPr>
        <w:keepNext/>
      </w:pPr>
      <w:r>
        <w:rPr>
          <w:noProof/>
        </w:rPr>
        <w:lastRenderedPageBreak/>
        <w:drawing>
          <wp:inline distT="0" distB="0" distL="0" distR="0" wp14:anchorId="25C112D7" wp14:editId="297EF3AE">
            <wp:extent cx="5939790" cy="3267710"/>
            <wp:effectExtent l="0" t="0" r="381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9790" cy="3267710"/>
                    </a:xfrm>
                    <a:prstGeom prst="rect">
                      <a:avLst/>
                    </a:prstGeom>
                    <a:noFill/>
                    <a:ln>
                      <a:noFill/>
                    </a:ln>
                  </pic:spPr>
                </pic:pic>
              </a:graphicData>
            </a:graphic>
          </wp:inline>
        </w:drawing>
      </w:r>
    </w:p>
    <w:p w14:paraId="58446758" w14:textId="3DF9B683" w:rsidR="006A086C" w:rsidRDefault="00254507" w:rsidP="00254507">
      <w:pPr>
        <w:pStyle w:val="IconText"/>
        <w:rPr>
          <w:noProof/>
        </w:rPr>
      </w:pPr>
      <w:bookmarkStart w:id="49" w:name="_Toc518826024"/>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9</w:t>
      </w:r>
      <w:r w:rsidR="00385956">
        <w:rPr>
          <w:noProof/>
        </w:rPr>
        <w:fldChar w:fldCharType="end"/>
      </w:r>
      <w:r>
        <w:t xml:space="preserve">: Patching for DSSS jamming with </w:t>
      </w:r>
      <w:r w:rsidR="00894791">
        <w:t xml:space="preserve">a </w:t>
      </w:r>
      <w:r>
        <w:t>single frequency</w:t>
      </w:r>
      <w:bookmarkEnd w:id="49"/>
    </w:p>
    <w:p w14:paraId="533D8FC8" w14:textId="77777777" w:rsidR="002949CE" w:rsidRDefault="002949CE" w:rsidP="006A086C"/>
    <w:tbl>
      <w:tblPr>
        <w:tblW w:w="0" w:type="auto"/>
        <w:tblLayout w:type="fixed"/>
        <w:tblLook w:val="0000" w:firstRow="0" w:lastRow="0" w:firstColumn="0" w:lastColumn="0" w:noHBand="0" w:noVBand="0"/>
      </w:tblPr>
      <w:tblGrid>
        <w:gridCol w:w="534"/>
        <w:gridCol w:w="8645"/>
      </w:tblGrid>
      <w:tr w:rsidR="002949CE" w14:paraId="179004B7" w14:textId="77777777" w:rsidTr="0039336B">
        <w:tc>
          <w:tcPr>
            <w:tcW w:w="534" w:type="dxa"/>
            <w:tcBorders>
              <w:top w:val="nil"/>
              <w:left w:val="nil"/>
              <w:bottom w:val="nil"/>
              <w:right w:val="nil"/>
            </w:tcBorders>
          </w:tcPr>
          <w:p w14:paraId="7BC1CC4F" w14:textId="77777777" w:rsidR="002949CE" w:rsidRDefault="002949CE" w:rsidP="0039336B">
            <w:r>
              <w:br w:type="page"/>
            </w:r>
            <w:r w:rsidR="0039336B">
              <w:t>7</w:t>
            </w:r>
            <w:r>
              <w:t>.</w:t>
            </w:r>
          </w:p>
        </w:tc>
        <w:tc>
          <w:tcPr>
            <w:tcW w:w="8645" w:type="dxa"/>
            <w:tcBorders>
              <w:top w:val="nil"/>
              <w:left w:val="nil"/>
              <w:bottom w:val="nil"/>
              <w:right w:val="nil"/>
            </w:tcBorders>
          </w:tcPr>
          <w:p w14:paraId="54C7FF0A" w14:textId="77777777" w:rsidR="002949CE" w:rsidRDefault="002949CE" w:rsidP="0039336B">
            <w:r>
              <w:t>Turn on the FFT window so you can view the spectrum of the DSSS plus jamming signal at the same as the time domain signals.</w:t>
            </w:r>
          </w:p>
        </w:tc>
      </w:tr>
    </w:tbl>
    <w:p w14:paraId="0B11B168" w14:textId="77777777" w:rsidR="00741EA3" w:rsidRDefault="00741EA3" w:rsidP="006A086C"/>
    <w:p w14:paraId="40CF9CDA" w14:textId="5048714F" w:rsidR="006A086C" w:rsidRDefault="006A086C" w:rsidP="006A086C">
      <w:r>
        <w:t>The set-up in Figure 9 can be represented by the block diagram in Figure 10. The function generator is used to generate a variable frequency jamming signal that is added to the DSSS signal in the channel using the Adder module.</w:t>
      </w:r>
    </w:p>
    <w:p w14:paraId="1D2A9555" w14:textId="77777777" w:rsidR="008050C0" w:rsidRDefault="008050C0" w:rsidP="006A086C"/>
    <w:p w14:paraId="77C12844" w14:textId="77777777" w:rsidR="006A086C" w:rsidRDefault="006A086C" w:rsidP="006A086C">
      <w:pPr>
        <w:rPr>
          <w:noProof/>
        </w:rPr>
      </w:pPr>
    </w:p>
    <w:p w14:paraId="4832A713" w14:textId="70A03310" w:rsidR="006A086C" w:rsidRDefault="006A086C" w:rsidP="006A086C">
      <w:r>
        <w:rPr>
          <w:noProof/>
        </w:rPr>
        <w:drawing>
          <wp:inline distT="0" distB="0" distL="0" distR="0" wp14:anchorId="3CB1D57A" wp14:editId="7CD37E9D">
            <wp:extent cx="5984240" cy="238893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 21-10"/>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984240" cy="2388931"/>
                    </a:xfrm>
                    <a:prstGeom prst="rect">
                      <a:avLst/>
                    </a:prstGeom>
                    <a:noFill/>
                    <a:ln>
                      <a:noFill/>
                    </a:ln>
                  </pic:spPr>
                </pic:pic>
              </a:graphicData>
            </a:graphic>
          </wp:inline>
        </w:drawing>
      </w:r>
    </w:p>
    <w:p w14:paraId="166A4AF5" w14:textId="77777777" w:rsidR="008433AF" w:rsidRPr="000C5FD6" w:rsidRDefault="008433AF" w:rsidP="008433AF">
      <w:pPr>
        <w:pStyle w:val="IconText"/>
        <w:rPr>
          <w:noProof/>
          <w:sz w:val="24"/>
          <w:szCs w:val="24"/>
        </w:rPr>
      </w:pPr>
      <w:bookmarkStart w:id="50" w:name="_Toc518826025"/>
      <w:r>
        <w:lastRenderedPageBreak/>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t>: Block diagram</w:t>
      </w:r>
      <w:r w:rsidRPr="00F46938">
        <w:t xml:space="preserve"> for DSSS jamming with single frequency</w:t>
      </w:r>
      <w:bookmarkEnd w:id="50"/>
    </w:p>
    <w:p w14:paraId="5A404CCE" w14:textId="77777777" w:rsidR="006A086C" w:rsidRDefault="006A086C" w:rsidP="006A086C"/>
    <w:tbl>
      <w:tblPr>
        <w:tblW w:w="0" w:type="auto"/>
        <w:tblLayout w:type="fixed"/>
        <w:tblLook w:val="0000" w:firstRow="0" w:lastRow="0" w:firstColumn="0" w:lastColumn="0" w:noHBand="0" w:noVBand="0"/>
      </w:tblPr>
      <w:tblGrid>
        <w:gridCol w:w="534"/>
        <w:gridCol w:w="8645"/>
      </w:tblGrid>
      <w:tr w:rsidR="006A086C" w14:paraId="24E6B290" w14:textId="77777777" w:rsidTr="0039336B">
        <w:trPr>
          <w:trHeight w:val="288"/>
        </w:trPr>
        <w:tc>
          <w:tcPr>
            <w:tcW w:w="534" w:type="dxa"/>
            <w:tcBorders>
              <w:top w:val="nil"/>
              <w:left w:val="nil"/>
              <w:bottom w:val="nil"/>
              <w:right w:val="nil"/>
            </w:tcBorders>
          </w:tcPr>
          <w:p w14:paraId="6FCF70EC" w14:textId="77777777" w:rsidR="006A086C" w:rsidRDefault="0039336B" w:rsidP="0039336B">
            <w:r>
              <w:t>8</w:t>
            </w:r>
            <w:r w:rsidR="006A086C">
              <w:t>.</w:t>
            </w:r>
          </w:p>
        </w:tc>
        <w:tc>
          <w:tcPr>
            <w:tcW w:w="8645" w:type="dxa"/>
            <w:tcBorders>
              <w:top w:val="nil"/>
              <w:left w:val="nil"/>
              <w:bottom w:val="nil"/>
              <w:right w:val="nil"/>
            </w:tcBorders>
          </w:tcPr>
          <w:p w14:paraId="042BF1C5" w14:textId="77777777" w:rsidR="006A086C" w:rsidRDefault="006A086C" w:rsidP="0039336B">
            <w:r>
              <w:t xml:space="preserve">Add the jamming signal to the DSSS signal by slowly turning the Adder module’s </w:t>
            </w:r>
            <w:r>
              <w:rPr>
                <w:i/>
              </w:rPr>
              <w:t>g</w:t>
            </w:r>
            <w:r>
              <w:t xml:space="preserve"> control clockwise. Stop when it’s at about half its travel.</w:t>
            </w:r>
          </w:p>
        </w:tc>
      </w:tr>
    </w:tbl>
    <w:p w14:paraId="415D074B" w14:textId="77777777" w:rsidR="006A086C" w:rsidRDefault="006A086C" w:rsidP="006A086C"/>
    <w:tbl>
      <w:tblPr>
        <w:tblW w:w="0" w:type="auto"/>
        <w:tblLayout w:type="fixed"/>
        <w:tblLook w:val="0000" w:firstRow="0" w:lastRow="0" w:firstColumn="0" w:lastColumn="0" w:noHBand="0" w:noVBand="0"/>
      </w:tblPr>
      <w:tblGrid>
        <w:gridCol w:w="534"/>
        <w:gridCol w:w="8645"/>
      </w:tblGrid>
      <w:tr w:rsidR="006A086C" w14:paraId="2DEFAEBE" w14:textId="77777777" w:rsidTr="0039336B">
        <w:trPr>
          <w:trHeight w:val="140"/>
        </w:trPr>
        <w:tc>
          <w:tcPr>
            <w:tcW w:w="534" w:type="dxa"/>
            <w:tcBorders>
              <w:top w:val="nil"/>
              <w:left w:val="nil"/>
              <w:bottom w:val="nil"/>
              <w:right w:val="nil"/>
            </w:tcBorders>
          </w:tcPr>
          <w:p w14:paraId="28ED9EF1" w14:textId="77777777" w:rsidR="006A086C" w:rsidRDefault="0039336B" w:rsidP="0039336B">
            <w:r>
              <w:t>9</w:t>
            </w:r>
            <w:r w:rsidR="006A086C">
              <w:t>.</w:t>
            </w:r>
          </w:p>
        </w:tc>
        <w:tc>
          <w:tcPr>
            <w:tcW w:w="8645" w:type="dxa"/>
            <w:tcBorders>
              <w:top w:val="nil"/>
              <w:left w:val="nil"/>
              <w:bottom w:val="nil"/>
              <w:right w:val="nil"/>
            </w:tcBorders>
          </w:tcPr>
          <w:p w14:paraId="3EF73D19" w14:textId="77777777" w:rsidR="006A086C" w:rsidRDefault="006A086C" w:rsidP="0039336B">
            <w:r>
              <w:t>As you increase the amplitude of the jamming signal note the effect it has on the DSSS signal and the recovered message.</w:t>
            </w:r>
          </w:p>
        </w:tc>
      </w:tr>
    </w:tbl>
    <w:p w14:paraId="5F0F6D83"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14:paraId="4AC035E8" w14:textId="77777777" w:rsidTr="003874B4">
        <w:tc>
          <w:tcPr>
            <w:tcW w:w="630" w:type="dxa"/>
            <w:tcBorders>
              <w:top w:val="nil"/>
              <w:left w:val="nil"/>
              <w:bottom w:val="nil"/>
              <w:right w:val="nil"/>
            </w:tcBorders>
          </w:tcPr>
          <w:p w14:paraId="6DE92729" w14:textId="77777777" w:rsidR="006A086C" w:rsidRPr="0069404C" w:rsidRDefault="0039336B" w:rsidP="0039336B">
            <w:r w:rsidRPr="0069404C">
              <w:t>10</w:t>
            </w:r>
            <w:r w:rsidR="006A086C" w:rsidRPr="0069404C">
              <w:t>.</w:t>
            </w:r>
          </w:p>
        </w:tc>
        <w:tc>
          <w:tcPr>
            <w:tcW w:w="8549" w:type="dxa"/>
            <w:tcBorders>
              <w:top w:val="nil"/>
              <w:left w:val="nil"/>
              <w:bottom w:val="nil"/>
              <w:right w:val="nil"/>
            </w:tcBorders>
          </w:tcPr>
          <w:p w14:paraId="2490314E" w14:textId="73DFC243" w:rsidR="006A086C" w:rsidRDefault="006A086C" w:rsidP="0039336B">
            <w:r>
              <w:t xml:space="preserve">Vary the jamming signal’s frequency by varying the </w:t>
            </w:r>
            <w:r w:rsidR="002949CE">
              <w:t>F</w:t>
            </w:r>
            <w:r>
              <w:t xml:space="preserve">unction </w:t>
            </w:r>
            <w:r w:rsidR="002949CE">
              <w:t>G</w:t>
            </w:r>
            <w:r>
              <w:t>enerator’s output frequency.</w:t>
            </w:r>
            <w:r w:rsidR="002949CE">
              <w:t xml:space="preserve"> Watch the effect of </w:t>
            </w:r>
            <w:r w:rsidR="008433AF">
              <w:t xml:space="preserve">doing so </w:t>
            </w:r>
            <w:r w:rsidR="002949CE">
              <w:t>on the FFT display.</w:t>
            </w:r>
          </w:p>
        </w:tc>
      </w:tr>
    </w:tbl>
    <w:p w14:paraId="4AE0E471"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14:paraId="6DABAB34" w14:textId="77777777" w:rsidTr="003874B4">
        <w:trPr>
          <w:trHeight w:val="140"/>
        </w:trPr>
        <w:tc>
          <w:tcPr>
            <w:tcW w:w="630" w:type="dxa"/>
            <w:tcBorders>
              <w:top w:val="nil"/>
              <w:left w:val="nil"/>
              <w:bottom w:val="nil"/>
              <w:right w:val="nil"/>
            </w:tcBorders>
          </w:tcPr>
          <w:p w14:paraId="30A890C1" w14:textId="77777777" w:rsidR="006A086C" w:rsidRPr="0069404C" w:rsidRDefault="0039336B" w:rsidP="0039336B">
            <w:r w:rsidRPr="0069404C">
              <w:t>11</w:t>
            </w:r>
            <w:r w:rsidR="006A086C" w:rsidRPr="0069404C">
              <w:t>.</w:t>
            </w:r>
          </w:p>
        </w:tc>
        <w:tc>
          <w:tcPr>
            <w:tcW w:w="8549" w:type="dxa"/>
            <w:tcBorders>
              <w:top w:val="nil"/>
              <w:left w:val="nil"/>
              <w:bottom w:val="nil"/>
              <w:right w:val="nil"/>
            </w:tcBorders>
          </w:tcPr>
          <w:p w14:paraId="4DC5FD73" w14:textId="77777777" w:rsidR="006A086C" w:rsidRDefault="006A086C" w:rsidP="0039336B">
            <w:r>
              <w:t>Note the effect this has on the DSSS signal and on the recovered message.</w:t>
            </w:r>
          </w:p>
          <w:p w14:paraId="3F990D9A" w14:textId="77777777" w:rsidR="009E70E8" w:rsidRDefault="009E70E8" w:rsidP="0039336B"/>
        </w:tc>
      </w:tr>
      <w:tr w:rsidR="006A086C" w14:paraId="3B18E16F" w14:textId="77777777" w:rsidTr="003874B4">
        <w:tc>
          <w:tcPr>
            <w:tcW w:w="630" w:type="dxa"/>
            <w:tcBorders>
              <w:top w:val="nil"/>
              <w:left w:val="nil"/>
              <w:bottom w:val="nil"/>
              <w:right w:val="nil"/>
            </w:tcBorders>
          </w:tcPr>
          <w:p w14:paraId="6DD3D70F" w14:textId="77777777" w:rsidR="006A086C" w:rsidRPr="0069404C" w:rsidRDefault="0039336B" w:rsidP="0039336B">
            <w:r w:rsidRPr="0069404C">
              <w:t>12</w:t>
            </w:r>
            <w:r w:rsidR="006A086C" w:rsidRPr="0069404C">
              <w:t>.</w:t>
            </w:r>
          </w:p>
        </w:tc>
        <w:tc>
          <w:tcPr>
            <w:tcW w:w="8549" w:type="dxa"/>
            <w:tcBorders>
              <w:top w:val="nil"/>
              <w:left w:val="nil"/>
              <w:bottom w:val="nil"/>
              <w:right w:val="nil"/>
            </w:tcBorders>
          </w:tcPr>
          <w:p w14:paraId="72EE4D50" w14:textId="77777777" w:rsidR="006A086C" w:rsidRDefault="006A086C" w:rsidP="0039336B">
            <w:r>
              <w:t xml:space="preserve">Increase the size of the jamming signal to maximum by turning the Adder module’s </w:t>
            </w:r>
            <w:r>
              <w:rPr>
                <w:i/>
              </w:rPr>
              <w:t>g</w:t>
            </w:r>
            <w:r>
              <w:t xml:space="preserve"> control fully clockwise.</w:t>
            </w:r>
          </w:p>
        </w:tc>
      </w:tr>
    </w:tbl>
    <w:p w14:paraId="448D4467"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14:paraId="7620F135" w14:textId="77777777" w:rsidTr="003874B4">
        <w:trPr>
          <w:trHeight w:val="140"/>
        </w:trPr>
        <w:tc>
          <w:tcPr>
            <w:tcW w:w="630" w:type="dxa"/>
            <w:tcBorders>
              <w:top w:val="nil"/>
              <w:left w:val="nil"/>
              <w:bottom w:val="nil"/>
              <w:right w:val="nil"/>
            </w:tcBorders>
          </w:tcPr>
          <w:p w14:paraId="7A85FE87" w14:textId="77777777" w:rsidR="006A086C" w:rsidRPr="0069404C" w:rsidRDefault="0039336B" w:rsidP="0039336B">
            <w:r w:rsidRPr="0069404C">
              <w:t>13</w:t>
            </w:r>
            <w:r w:rsidR="006A086C" w:rsidRPr="0069404C">
              <w:t>.</w:t>
            </w:r>
          </w:p>
        </w:tc>
        <w:tc>
          <w:tcPr>
            <w:tcW w:w="8549" w:type="dxa"/>
            <w:tcBorders>
              <w:top w:val="nil"/>
              <w:left w:val="nil"/>
              <w:bottom w:val="nil"/>
              <w:right w:val="nil"/>
            </w:tcBorders>
          </w:tcPr>
          <w:p w14:paraId="05ED27EA" w14:textId="7A8B037E" w:rsidR="009E70E8" w:rsidRDefault="006A086C" w:rsidP="0039336B">
            <w:r>
              <w:t>Note the effect this has on the DSSS signal and on the recovered message.</w:t>
            </w:r>
          </w:p>
        </w:tc>
      </w:tr>
    </w:tbl>
    <w:p w14:paraId="1EBE0322" w14:textId="77777777" w:rsidR="008433AF" w:rsidRDefault="008433AF" w:rsidP="006A086C"/>
    <w:p w14:paraId="68D2623D" w14:textId="1D855296" w:rsidR="006A086C" w:rsidRDefault="00985424" w:rsidP="006A086C">
      <w:r>
        <w:t>2-1 Why doesn’t the jamming signal interfere with the recovery of the message?</w:t>
      </w:r>
    </w:p>
    <w:p w14:paraId="6A0FB2F9" w14:textId="77777777" w:rsidR="00985424" w:rsidRDefault="00985424" w:rsidP="006A086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1A4FCD84" w14:textId="77777777" w:rsidTr="00DC56B8">
        <w:trPr>
          <w:jc w:val="center"/>
        </w:trPr>
        <w:tc>
          <w:tcPr>
            <w:tcW w:w="9576" w:type="dxa"/>
          </w:tcPr>
          <w:p w14:paraId="7751DB1D" w14:textId="77777777" w:rsidR="001E6E66" w:rsidRPr="002F54C5" w:rsidRDefault="001E6E66" w:rsidP="00DC56B8">
            <w:pPr>
              <w:pStyle w:val="ListParagraph"/>
              <w:ind w:left="0"/>
              <w:rPr>
                <w:noProof/>
                <w:color w:val="FF0000"/>
                <w:u w:val="single"/>
              </w:rPr>
            </w:pPr>
          </w:p>
        </w:tc>
      </w:tr>
      <w:tr w:rsidR="001E6E66" w:rsidRPr="002F54C5" w14:paraId="4F692368" w14:textId="77777777" w:rsidTr="00DC56B8">
        <w:trPr>
          <w:jc w:val="center"/>
        </w:trPr>
        <w:tc>
          <w:tcPr>
            <w:tcW w:w="9576" w:type="dxa"/>
          </w:tcPr>
          <w:p w14:paraId="028BFCAD" w14:textId="77777777" w:rsidR="001E6E66" w:rsidRPr="002F54C5" w:rsidRDefault="001E6E66" w:rsidP="00DC56B8">
            <w:pPr>
              <w:pStyle w:val="ListParagraph"/>
              <w:ind w:left="0"/>
              <w:rPr>
                <w:noProof/>
                <w:color w:val="FF0000"/>
                <w:u w:val="single"/>
              </w:rPr>
            </w:pPr>
          </w:p>
        </w:tc>
      </w:tr>
      <w:tr w:rsidR="001E6E66" w:rsidRPr="002F54C5" w14:paraId="43537F0E" w14:textId="77777777" w:rsidTr="00DC56B8">
        <w:trPr>
          <w:jc w:val="center"/>
        </w:trPr>
        <w:tc>
          <w:tcPr>
            <w:tcW w:w="9576" w:type="dxa"/>
          </w:tcPr>
          <w:p w14:paraId="0F802D38" w14:textId="77777777" w:rsidR="001E6E66" w:rsidRPr="002F54C5" w:rsidRDefault="001E6E66" w:rsidP="00DC56B8">
            <w:pPr>
              <w:pStyle w:val="ListParagraph"/>
              <w:ind w:left="0"/>
              <w:rPr>
                <w:noProof/>
                <w:color w:val="FF0000"/>
                <w:u w:val="single"/>
              </w:rPr>
            </w:pPr>
          </w:p>
        </w:tc>
      </w:tr>
    </w:tbl>
    <w:p w14:paraId="6B7CBC94" w14:textId="77777777" w:rsidR="008433AF" w:rsidRDefault="008433AF" w:rsidP="006A086C"/>
    <w:p w14:paraId="753E2163" w14:textId="6A2C83A4" w:rsidR="002949CE" w:rsidRDefault="006A086C" w:rsidP="006A086C">
      <w:r>
        <w:t xml:space="preserve">A more sophisticated approach to jamming involves automatically sweeping the jamming signal through a wide range of frequencies to increase the chances of upsetting the transmitted signal. The next part of the experiment </w:t>
      </w:r>
      <w:r w:rsidR="00D903AA">
        <w:t>lets</w:t>
      </w:r>
      <w:r>
        <w:t xml:space="preserve"> you see how spread spectrum handles this.</w:t>
      </w:r>
    </w:p>
    <w:p w14:paraId="6B93C2FB" w14:textId="77777777" w:rsidR="006A086C" w:rsidRDefault="006A086C" w:rsidP="006A086C"/>
    <w:tbl>
      <w:tblPr>
        <w:tblW w:w="0" w:type="auto"/>
        <w:tblLayout w:type="fixed"/>
        <w:tblLook w:val="0000" w:firstRow="0" w:lastRow="0" w:firstColumn="0" w:lastColumn="0" w:noHBand="0" w:noVBand="0"/>
      </w:tblPr>
      <w:tblGrid>
        <w:gridCol w:w="630"/>
        <w:gridCol w:w="8549"/>
        <w:gridCol w:w="16"/>
      </w:tblGrid>
      <w:tr w:rsidR="006A086C" w:rsidRPr="00F17122" w14:paraId="4AB70431" w14:textId="77777777" w:rsidTr="00F17122">
        <w:trPr>
          <w:gridAfter w:val="1"/>
          <w:wAfter w:w="16" w:type="dxa"/>
        </w:trPr>
        <w:tc>
          <w:tcPr>
            <w:tcW w:w="630" w:type="dxa"/>
            <w:tcBorders>
              <w:top w:val="nil"/>
              <w:left w:val="nil"/>
              <w:bottom w:val="nil"/>
              <w:right w:val="nil"/>
            </w:tcBorders>
          </w:tcPr>
          <w:p w14:paraId="1EAC064E" w14:textId="77777777" w:rsidR="006A086C" w:rsidRPr="00F17122" w:rsidRDefault="0039336B" w:rsidP="0039336B">
            <w:r w:rsidRPr="00F17122">
              <w:t>14</w:t>
            </w:r>
            <w:r w:rsidR="006A086C" w:rsidRPr="00F17122">
              <w:t>.</w:t>
            </w:r>
          </w:p>
        </w:tc>
        <w:tc>
          <w:tcPr>
            <w:tcW w:w="8549" w:type="dxa"/>
            <w:tcBorders>
              <w:top w:val="nil"/>
              <w:left w:val="nil"/>
              <w:bottom w:val="nil"/>
              <w:right w:val="nil"/>
            </w:tcBorders>
          </w:tcPr>
          <w:p w14:paraId="487AA033" w14:textId="77777777" w:rsidR="006A086C" w:rsidRPr="00F17122" w:rsidRDefault="006A086C" w:rsidP="0039336B">
            <w:r w:rsidRPr="00F17122">
              <w:t xml:space="preserve">Return the Adder module’s </w:t>
            </w:r>
            <w:r w:rsidRPr="00F17122">
              <w:rPr>
                <w:i/>
              </w:rPr>
              <w:t>g</w:t>
            </w:r>
            <w:r w:rsidRPr="00F17122">
              <w:t xml:space="preserve"> control to about the middle of its travel.</w:t>
            </w:r>
          </w:p>
          <w:p w14:paraId="23609168" w14:textId="77777777" w:rsidR="009E70E8" w:rsidRPr="00F17122" w:rsidRDefault="009E70E8" w:rsidP="0039336B"/>
        </w:tc>
      </w:tr>
      <w:tr w:rsidR="006A086C" w:rsidRPr="00F17122" w14:paraId="31FBE09B" w14:textId="77777777" w:rsidTr="00F17122">
        <w:tc>
          <w:tcPr>
            <w:tcW w:w="630" w:type="dxa"/>
            <w:tcBorders>
              <w:top w:val="nil"/>
              <w:left w:val="nil"/>
              <w:bottom w:val="nil"/>
              <w:right w:val="nil"/>
            </w:tcBorders>
          </w:tcPr>
          <w:p w14:paraId="6A28BB97" w14:textId="77777777" w:rsidR="006A086C" w:rsidRPr="00F17122" w:rsidRDefault="0039336B" w:rsidP="0039336B">
            <w:r w:rsidRPr="00F17122">
              <w:t>15</w:t>
            </w:r>
            <w:r w:rsidR="006A086C" w:rsidRPr="00F17122">
              <w:t>.</w:t>
            </w:r>
          </w:p>
        </w:tc>
        <w:tc>
          <w:tcPr>
            <w:tcW w:w="8565" w:type="dxa"/>
            <w:gridSpan w:val="2"/>
            <w:tcBorders>
              <w:top w:val="nil"/>
              <w:left w:val="nil"/>
              <w:bottom w:val="nil"/>
              <w:right w:val="nil"/>
            </w:tcBorders>
          </w:tcPr>
          <w:p w14:paraId="3D38E7F2" w14:textId="7D08B9E9" w:rsidR="006A086C" w:rsidRPr="00F17122" w:rsidRDefault="006A086C" w:rsidP="0039336B">
            <w:r w:rsidRPr="00F17122">
              <w:t>Swap out the Function generator for a VCO module</w:t>
            </w:r>
            <w:r w:rsidR="00485E21" w:rsidRPr="00F17122">
              <w:t xml:space="preserve">. Vary the GAIN control </w:t>
            </w:r>
            <w:r w:rsidR="000D53DA" w:rsidRPr="00F17122">
              <w:t>to control the output bandwidth.</w:t>
            </w:r>
            <w:r w:rsidR="004C6CB9">
              <w:t xml:space="preserve"> Vary the FREQ control to control the center frequency.</w:t>
            </w:r>
          </w:p>
          <w:p w14:paraId="37B1905C" w14:textId="3E5E2832" w:rsidR="008050C0" w:rsidRPr="00F17122" w:rsidRDefault="008050C0" w:rsidP="0039336B"/>
        </w:tc>
      </w:tr>
      <w:tr w:rsidR="008050C0" w:rsidRPr="00F17122" w14:paraId="2718DBF9" w14:textId="77777777" w:rsidTr="00F17122">
        <w:tc>
          <w:tcPr>
            <w:tcW w:w="630" w:type="dxa"/>
            <w:tcBorders>
              <w:top w:val="nil"/>
              <w:left w:val="nil"/>
              <w:bottom w:val="nil"/>
              <w:right w:val="nil"/>
            </w:tcBorders>
          </w:tcPr>
          <w:p w14:paraId="2E05F064" w14:textId="6C163710" w:rsidR="008050C0" w:rsidRPr="00F17122" w:rsidRDefault="008050C0" w:rsidP="0039336B">
            <w:r w:rsidRPr="00F17122">
              <w:t>16.</w:t>
            </w:r>
          </w:p>
        </w:tc>
        <w:tc>
          <w:tcPr>
            <w:tcW w:w="8565" w:type="dxa"/>
            <w:gridSpan w:val="2"/>
            <w:tcBorders>
              <w:top w:val="nil"/>
              <w:left w:val="nil"/>
              <w:bottom w:val="nil"/>
              <w:right w:val="nil"/>
            </w:tcBorders>
          </w:tcPr>
          <w:p w14:paraId="34E3ED71" w14:textId="48C31BCB" w:rsidR="008050C0" w:rsidRPr="00F17122" w:rsidRDefault="008050C0" w:rsidP="0039336B">
            <w:r w:rsidRPr="00F17122">
              <w:t>Modify the set-up as shown in Figure 11.</w:t>
            </w:r>
          </w:p>
        </w:tc>
      </w:tr>
    </w:tbl>
    <w:p w14:paraId="26E46337" w14:textId="77777777" w:rsidR="006A086C" w:rsidRDefault="006A086C" w:rsidP="006A086C"/>
    <w:p w14:paraId="51B45354" w14:textId="4628A961" w:rsidR="00254507" w:rsidRDefault="002451CC" w:rsidP="00254507">
      <w:pPr>
        <w:keepNext/>
      </w:pPr>
      <w:r>
        <w:rPr>
          <w:noProof/>
        </w:rPr>
        <w:lastRenderedPageBreak/>
        <w:drawing>
          <wp:inline distT="0" distB="0" distL="0" distR="0" wp14:anchorId="38A3728C" wp14:editId="73A61962">
            <wp:extent cx="5937250" cy="3359150"/>
            <wp:effectExtent l="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7250" cy="3359150"/>
                    </a:xfrm>
                    <a:prstGeom prst="rect">
                      <a:avLst/>
                    </a:prstGeom>
                    <a:noFill/>
                    <a:ln>
                      <a:noFill/>
                    </a:ln>
                  </pic:spPr>
                </pic:pic>
              </a:graphicData>
            </a:graphic>
          </wp:inline>
        </w:drawing>
      </w:r>
    </w:p>
    <w:p w14:paraId="0DED9D0D" w14:textId="77777777" w:rsidR="006A086C" w:rsidRDefault="00254507" w:rsidP="00254507">
      <w:pPr>
        <w:pStyle w:val="IconText"/>
      </w:pPr>
      <w:bookmarkStart w:id="51" w:name="_Toc518826026"/>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11</w:t>
      </w:r>
      <w:r w:rsidR="00385956">
        <w:rPr>
          <w:noProof/>
        </w:rPr>
        <w:fldChar w:fldCharType="end"/>
      </w:r>
      <w:r>
        <w:t>: Patching for DSSS with FM jamming signal</w:t>
      </w:r>
      <w:bookmarkEnd w:id="51"/>
    </w:p>
    <w:p w14:paraId="6FAEC5E6" w14:textId="77777777" w:rsidR="006A086C" w:rsidRDefault="006A086C" w:rsidP="006A086C"/>
    <w:p w14:paraId="1EEB0204" w14:textId="77777777" w:rsidR="006A086C" w:rsidRDefault="006A086C" w:rsidP="006A086C">
      <w:r>
        <w:t>This modification forces the jamming signals source’s output to sweep continuously through a wide range of frequencies.</w:t>
      </w:r>
    </w:p>
    <w:p w14:paraId="38B917DD" w14:textId="77777777" w:rsidR="006A086C" w:rsidRPr="008C2EDC" w:rsidRDefault="006A086C" w:rsidP="006A086C"/>
    <w:tbl>
      <w:tblPr>
        <w:tblW w:w="0" w:type="auto"/>
        <w:tblLayout w:type="fixed"/>
        <w:tblCellMar>
          <w:left w:w="115" w:type="dxa"/>
          <w:right w:w="115" w:type="dxa"/>
        </w:tblCellMar>
        <w:tblLook w:val="0000" w:firstRow="0" w:lastRow="0" w:firstColumn="0" w:lastColumn="0" w:noHBand="0" w:noVBand="0"/>
      </w:tblPr>
      <w:tblGrid>
        <w:gridCol w:w="630"/>
        <w:gridCol w:w="8549"/>
      </w:tblGrid>
      <w:tr w:rsidR="006A086C" w:rsidRPr="008C2EDC" w14:paraId="46BD1C13" w14:textId="77777777" w:rsidTr="008C2EDC">
        <w:trPr>
          <w:trHeight w:val="140"/>
        </w:trPr>
        <w:tc>
          <w:tcPr>
            <w:tcW w:w="630" w:type="dxa"/>
            <w:tcBorders>
              <w:top w:val="nil"/>
              <w:left w:val="nil"/>
              <w:bottom w:val="nil"/>
              <w:right w:val="nil"/>
            </w:tcBorders>
          </w:tcPr>
          <w:p w14:paraId="2FD54CE8" w14:textId="4C67CB75" w:rsidR="006A086C" w:rsidRPr="008C2EDC" w:rsidRDefault="0039336B" w:rsidP="0039336B">
            <w:r w:rsidRPr="008C2EDC">
              <w:t>1</w:t>
            </w:r>
            <w:r w:rsidR="008C2EDC" w:rsidRPr="008C2EDC">
              <w:t>7</w:t>
            </w:r>
            <w:r w:rsidR="006A086C" w:rsidRPr="008C2EDC">
              <w:t>.</w:t>
            </w:r>
          </w:p>
        </w:tc>
        <w:tc>
          <w:tcPr>
            <w:tcW w:w="8549" w:type="dxa"/>
            <w:tcBorders>
              <w:top w:val="nil"/>
              <w:left w:val="nil"/>
              <w:bottom w:val="nil"/>
              <w:right w:val="nil"/>
            </w:tcBorders>
          </w:tcPr>
          <w:p w14:paraId="06505A5B" w14:textId="77777777" w:rsidR="006A086C" w:rsidRDefault="006A086C" w:rsidP="0039336B">
            <w:r w:rsidRPr="008C2EDC">
              <w:t>Note the effect this has on the DSSS signal and on the recovered message.</w:t>
            </w:r>
          </w:p>
          <w:p w14:paraId="24F42F08" w14:textId="400120B3" w:rsidR="008C2EDC" w:rsidRPr="008C2EDC" w:rsidRDefault="008C2EDC" w:rsidP="0039336B"/>
        </w:tc>
      </w:tr>
      <w:tr w:rsidR="008C2EDC" w:rsidRPr="008C2EDC" w14:paraId="27EE52E0" w14:textId="77777777" w:rsidTr="008C2EDC">
        <w:trPr>
          <w:trHeight w:val="140"/>
        </w:trPr>
        <w:tc>
          <w:tcPr>
            <w:tcW w:w="630" w:type="dxa"/>
            <w:tcBorders>
              <w:top w:val="nil"/>
              <w:left w:val="nil"/>
              <w:bottom w:val="nil"/>
              <w:right w:val="nil"/>
            </w:tcBorders>
          </w:tcPr>
          <w:p w14:paraId="45C48E42" w14:textId="45FF53A4" w:rsidR="008C2EDC" w:rsidRPr="008C2EDC" w:rsidRDefault="008C2EDC" w:rsidP="0039336B">
            <w:r>
              <w:t>18.</w:t>
            </w:r>
          </w:p>
        </w:tc>
        <w:tc>
          <w:tcPr>
            <w:tcW w:w="8549" w:type="dxa"/>
            <w:tcBorders>
              <w:top w:val="nil"/>
              <w:left w:val="nil"/>
              <w:bottom w:val="nil"/>
              <w:right w:val="nil"/>
            </w:tcBorders>
          </w:tcPr>
          <w:p w14:paraId="57DCDE0A" w14:textId="77777777" w:rsidR="008C2EDC" w:rsidRDefault="008C2EDC" w:rsidP="0039336B">
            <w:r w:rsidRPr="008C2EDC">
              <w:t xml:space="preserve">Increase the size of the jamming signal to maximum by turning the Adder module’s </w:t>
            </w:r>
            <w:r w:rsidRPr="008C2EDC">
              <w:rPr>
                <w:i/>
              </w:rPr>
              <w:t>g</w:t>
            </w:r>
            <w:r w:rsidRPr="008C2EDC">
              <w:t xml:space="preserve"> control fully clockwise.</w:t>
            </w:r>
          </w:p>
          <w:p w14:paraId="20924F06" w14:textId="577C552F" w:rsidR="004C6CB9" w:rsidRPr="008C2EDC" w:rsidRDefault="004C6CB9" w:rsidP="0039336B"/>
        </w:tc>
      </w:tr>
      <w:tr w:rsidR="008C2EDC" w:rsidRPr="008C2EDC" w14:paraId="2B95B80F" w14:textId="77777777" w:rsidTr="008C2EDC">
        <w:trPr>
          <w:trHeight w:val="140"/>
        </w:trPr>
        <w:tc>
          <w:tcPr>
            <w:tcW w:w="630" w:type="dxa"/>
            <w:tcBorders>
              <w:top w:val="nil"/>
              <w:left w:val="nil"/>
              <w:bottom w:val="nil"/>
              <w:right w:val="nil"/>
            </w:tcBorders>
          </w:tcPr>
          <w:p w14:paraId="6263162D" w14:textId="7D2AED8A" w:rsidR="008C2EDC" w:rsidRDefault="008C2EDC" w:rsidP="0039336B">
            <w:r>
              <w:t>19.</w:t>
            </w:r>
          </w:p>
        </w:tc>
        <w:tc>
          <w:tcPr>
            <w:tcW w:w="8549" w:type="dxa"/>
            <w:tcBorders>
              <w:top w:val="nil"/>
              <w:left w:val="nil"/>
              <w:bottom w:val="nil"/>
              <w:right w:val="nil"/>
            </w:tcBorders>
          </w:tcPr>
          <w:p w14:paraId="0E569B6F" w14:textId="30F53030" w:rsidR="008C2EDC" w:rsidRPr="008C2EDC" w:rsidRDefault="008C2EDC" w:rsidP="0039336B">
            <w:r w:rsidRPr="008C2EDC">
              <w:t>Note the effect this has on the DSSS signal and on the recovered message.</w:t>
            </w:r>
          </w:p>
        </w:tc>
      </w:tr>
    </w:tbl>
    <w:p w14:paraId="7501CE8F" w14:textId="77777777" w:rsidR="006A086C" w:rsidRPr="008C2EDC" w:rsidRDefault="006A086C" w:rsidP="006A086C"/>
    <w:p w14:paraId="5887829F" w14:textId="5B8C5356" w:rsidR="000F6A3C" w:rsidRDefault="004C6CB9" w:rsidP="000F6A3C">
      <w:pPr>
        <w:keepNext/>
      </w:pPr>
      <w:r>
        <w:rPr>
          <w:noProof/>
        </w:rPr>
        <w:lastRenderedPageBreak/>
        <w:drawing>
          <wp:inline distT="0" distB="0" distL="0" distR="0" wp14:anchorId="1BF691F2" wp14:editId="0FBD12D9">
            <wp:extent cx="5937250" cy="525780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250" cy="5257800"/>
                    </a:xfrm>
                    <a:prstGeom prst="rect">
                      <a:avLst/>
                    </a:prstGeom>
                    <a:noFill/>
                    <a:ln>
                      <a:noFill/>
                    </a:ln>
                  </pic:spPr>
                </pic:pic>
              </a:graphicData>
            </a:graphic>
          </wp:inline>
        </w:drawing>
      </w:r>
    </w:p>
    <w:p w14:paraId="785524A5" w14:textId="0E51D369" w:rsidR="006A086C" w:rsidRDefault="000F6A3C" w:rsidP="003874B4">
      <w:pPr>
        <w:pStyle w:val="IconText"/>
      </w:pPr>
      <w:bookmarkStart w:id="52" w:name="_Toc518826027"/>
      <w:r>
        <w:t xml:space="preserve">Figure </w:t>
      </w:r>
      <w:r w:rsidR="00651655">
        <w:fldChar w:fldCharType="begin"/>
      </w:r>
      <w:r>
        <w:instrText xml:space="preserve"> SEQ Figure \* ARABIC </w:instrText>
      </w:r>
      <w:r w:rsidR="00651655">
        <w:fldChar w:fldCharType="separate"/>
      </w:r>
      <w:r w:rsidR="00B92247">
        <w:rPr>
          <w:noProof/>
        </w:rPr>
        <w:t>12</w:t>
      </w:r>
      <w:r w:rsidR="00651655">
        <w:fldChar w:fldCharType="end"/>
      </w:r>
      <w:r w:rsidR="00C263EC">
        <w:t>:</w:t>
      </w:r>
      <w:r>
        <w:t xml:space="preserve"> </w:t>
      </w:r>
      <w:r w:rsidR="00254507">
        <w:t>Spectrum</w:t>
      </w:r>
      <w:r>
        <w:t xml:space="preserve"> of DSSS signal with FM jamming signal</w:t>
      </w:r>
      <w:bookmarkEnd w:id="52"/>
    </w:p>
    <w:p w14:paraId="75B660DE" w14:textId="77777777" w:rsidR="00357D57" w:rsidRDefault="00357D57" w:rsidP="006A086C"/>
    <w:p w14:paraId="3A009614" w14:textId="77777777" w:rsidR="00FE700B" w:rsidRDefault="00FE700B" w:rsidP="006A086C"/>
    <w:p w14:paraId="2DD1F1C2" w14:textId="77777777" w:rsidR="00FE700B" w:rsidRDefault="00FE700B" w:rsidP="006A086C"/>
    <w:p w14:paraId="76AF51AB" w14:textId="77777777" w:rsidR="00FE700B" w:rsidRDefault="00FE700B" w:rsidP="006A086C"/>
    <w:p w14:paraId="40860436" w14:textId="77777777" w:rsidR="00FE700B" w:rsidRDefault="00FE700B" w:rsidP="006A086C"/>
    <w:p w14:paraId="756BB99C" w14:textId="3EDD07EE" w:rsidR="006A086C" w:rsidRDefault="00985424" w:rsidP="006A086C">
      <w:r>
        <w:t>2-2 Why doesn’t the sweeping jamming signal interfere with the recovery of the message?</w:t>
      </w:r>
    </w:p>
    <w:p w14:paraId="40BC96A0" w14:textId="77777777" w:rsidR="00985424" w:rsidRDefault="00985424" w:rsidP="006A086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656F9C86" w14:textId="77777777" w:rsidTr="00DC56B8">
        <w:trPr>
          <w:jc w:val="center"/>
        </w:trPr>
        <w:tc>
          <w:tcPr>
            <w:tcW w:w="9576" w:type="dxa"/>
          </w:tcPr>
          <w:p w14:paraId="1DEB42D5" w14:textId="77777777" w:rsidR="001E6E66" w:rsidRPr="002F54C5" w:rsidRDefault="001E6E66" w:rsidP="00DC56B8">
            <w:pPr>
              <w:pStyle w:val="ListParagraph"/>
              <w:ind w:left="0"/>
              <w:rPr>
                <w:noProof/>
                <w:color w:val="FF0000"/>
                <w:u w:val="single"/>
              </w:rPr>
            </w:pPr>
          </w:p>
        </w:tc>
      </w:tr>
      <w:tr w:rsidR="001E6E66" w:rsidRPr="002F54C5" w14:paraId="4C2C8477" w14:textId="77777777" w:rsidTr="00DC56B8">
        <w:trPr>
          <w:jc w:val="center"/>
        </w:trPr>
        <w:tc>
          <w:tcPr>
            <w:tcW w:w="9576" w:type="dxa"/>
          </w:tcPr>
          <w:p w14:paraId="05D4B4E6" w14:textId="77777777" w:rsidR="001E6E66" w:rsidRPr="002F54C5" w:rsidRDefault="001E6E66" w:rsidP="00DC56B8">
            <w:pPr>
              <w:pStyle w:val="ListParagraph"/>
              <w:ind w:left="0"/>
              <w:rPr>
                <w:noProof/>
                <w:color w:val="FF0000"/>
                <w:u w:val="single"/>
              </w:rPr>
            </w:pPr>
          </w:p>
        </w:tc>
      </w:tr>
      <w:tr w:rsidR="001E6E66" w:rsidRPr="002F54C5" w14:paraId="2C996F93" w14:textId="77777777" w:rsidTr="00DC56B8">
        <w:trPr>
          <w:jc w:val="center"/>
        </w:trPr>
        <w:tc>
          <w:tcPr>
            <w:tcW w:w="9576" w:type="dxa"/>
          </w:tcPr>
          <w:p w14:paraId="62E2A9D0" w14:textId="77777777" w:rsidR="001E6E66" w:rsidRPr="002F54C5" w:rsidRDefault="001E6E66" w:rsidP="00DC56B8">
            <w:pPr>
              <w:pStyle w:val="ListParagraph"/>
              <w:ind w:left="0"/>
              <w:rPr>
                <w:noProof/>
                <w:color w:val="FF0000"/>
                <w:u w:val="single"/>
              </w:rPr>
            </w:pPr>
          </w:p>
        </w:tc>
      </w:tr>
    </w:tbl>
    <w:p w14:paraId="06E6D665" w14:textId="77777777" w:rsidR="00357D57" w:rsidRDefault="00357D57" w:rsidP="006A086C"/>
    <w:p w14:paraId="3CAAAD34" w14:textId="4F4A788C" w:rsidR="006A086C" w:rsidRDefault="006A086C" w:rsidP="006A086C">
      <w:r>
        <w:t xml:space="preserve">An even more sophisticated approach to jamming involves using many jamming signals at once (broadband jamming) to increase the chances of upsetting the transmitted signal. The next part of the experiment </w:t>
      </w:r>
      <w:r w:rsidR="008C2EDC">
        <w:t>lets</w:t>
      </w:r>
      <w:r>
        <w:t xml:space="preserve"> you see how spread spectrum handles this.</w:t>
      </w:r>
    </w:p>
    <w:p w14:paraId="7AC36599"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rsidRPr="00FE700B" w14:paraId="355CE6F6" w14:textId="77777777" w:rsidTr="003874B4">
        <w:tc>
          <w:tcPr>
            <w:tcW w:w="630" w:type="dxa"/>
            <w:tcBorders>
              <w:top w:val="nil"/>
              <w:left w:val="nil"/>
              <w:bottom w:val="nil"/>
              <w:right w:val="nil"/>
            </w:tcBorders>
          </w:tcPr>
          <w:p w14:paraId="351DAA40" w14:textId="77777777" w:rsidR="006A086C" w:rsidRPr="0069404C" w:rsidRDefault="0039336B" w:rsidP="0039336B">
            <w:r w:rsidRPr="0069404C">
              <w:t>20</w:t>
            </w:r>
            <w:r w:rsidR="006A086C" w:rsidRPr="0069404C">
              <w:t>.</w:t>
            </w:r>
          </w:p>
        </w:tc>
        <w:tc>
          <w:tcPr>
            <w:tcW w:w="8549" w:type="dxa"/>
            <w:tcBorders>
              <w:top w:val="nil"/>
              <w:left w:val="nil"/>
              <w:bottom w:val="nil"/>
              <w:right w:val="nil"/>
            </w:tcBorders>
          </w:tcPr>
          <w:p w14:paraId="4E1922E7" w14:textId="77777777" w:rsidR="006A086C" w:rsidRPr="00FE700B" w:rsidRDefault="006A086C" w:rsidP="0039336B">
            <w:r w:rsidRPr="00FE700B">
              <w:t xml:space="preserve">Return the Adder module’s soft </w:t>
            </w:r>
            <w:r w:rsidRPr="00FE700B">
              <w:rPr>
                <w:i/>
              </w:rPr>
              <w:t>g</w:t>
            </w:r>
            <w:r w:rsidRPr="00FE700B">
              <w:t xml:space="preserve"> control to about the middle of its travel.</w:t>
            </w:r>
          </w:p>
        </w:tc>
      </w:tr>
    </w:tbl>
    <w:p w14:paraId="48154C8D"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14:paraId="268EB195" w14:textId="77777777" w:rsidTr="003874B4">
        <w:tc>
          <w:tcPr>
            <w:tcW w:w="630" w:type="dxa"/>
            <w:tcBorders>
              <w:top w:val="nil"/>
              <w:left w:val="nil"/>
              <w:bottom w:val="nil"/>
              <w:right w:val="nil"/>
            </w:tcBorders>
          </w:tcPr>
          <w:p w14:paraId="74268740" w14:textId="77777777" w:rsidR="006A086C" w:rsidRPr="0069404C" w:rsidRDefault="006A086C" w:rsidP="0039336B">
            <w:r w:rsidRPr="00FE700B">
              <w:br w:type="page"/>
            </w:r>
            <w:r w:rsidR="0039336B" w:rsidRPr="0069404C">
              <w:t>21</w:t>
            </w:r>
            <w:r w:rsidRPr="0069404C">
              <w:t>.</w:t>
            </w:r>
          </w:p>
        </w:tc>
        <w:tc>
          <w:tcPr>
            <w:tcW w:w="8549" w:type="dxa"/>
            <w:tcBorders>
              <w:top w:val="nil"/>
              <w:left w:val="nil"/>
              <w:bottom w:val="nil"/>
              <w:right w:val="nil"/>
            </w:tcBorders>
          </w:tcPr>
          <w:p w14:paraId="051F8DC7" w14:textId="5B7E6D11" w:rsidR="006A086C" w:rsidRDefault="006A086C" w:rsidP="0039336B">
            <w:r>
              <w:t xml:space="preserve">Disconnect the lead to the VCO and modify the set-up as shown in Figure </w:t>
            </w:r>
            <w:r w:rsidR="00F32A32">
              <w:t>13</w:t>
            </w:r>
            <w:r>
              <w:t>.</w:t>
            </w:r>
          </w:p>
        </w:tc>
      </w:tr>
    </w:tbl>
    <w:p w14:paraId="4B3F7400" w14:textId="77777777" w:rsidR="006A086C" w:rsidRDefault="006A086C" w:rsidP="006A086C"/>
    <w:p w14:paraId="5C51F9CB" w14:textId="5ED4141E" w:rsidR="00254507" w:rsidRDefault="00AC080F" w:rsidP="00254507">
      <w:pPr>
        <w:keepNext/>
      </w:pPr>
      <w:r>
        <w:rPr>
          <w:noProof/>
        </w:rPr>
        <w:drawing>
          <wp:inline distT="0" distB="0" distL="0" distR="0" wp14:anchorId="7A474EBE" wp14:editId="2A461D05">
            <wp:extent cx="5937250" cy="3403600"/>
            <wp:effectExtent l="0" t="0" r="635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37250" cy="3403600"/>
                    </a:xfrm>
                    <a:prstGeom prst="rect">
                      <a:avLst/>
                    </a:prstGeom>
                    <a:noFill/>
                    <a:ln>
                      <a:noFill/>
                    </a:ln>
                  </pic:spPr>
                </pic:pic>
              </a:graphicData>
            </a:graphic>
          </wp:inline>
        </w:drawing>
      </w:r>
    </w:p>
    <w:p w14:paraId="4FE8B9C3" w14:textId="760CACC6" w:rsidR="006A086C" w:rsidRDefault="00254507" w:rsidP="00254507">
      <w:pPr>
        <w:pStyle w:val="IconText"/>
      </w:pPr>
      <w:bookmarkStart w:id="53" w:name="_Toc518826028"/>
      <w:r>
        <w:t xml:space="preserve">Figure </w:t>
      </w:r>
      <w:r w:rsidR="00385956">
        <w:rPr>
          <w:noProof/>
        </w:rPr>
        <w:fldChar w:fldCharType="begin"/>
      </w:r>
      <w:r w:rsidR="00385956">
        <w:rPr>
          <w:noProof/>
        </w:rPr>
        <w:instrText xml:space="preserve"> SEQ Figure \* ARABIC </w:instrText>
      </w:r>
      <w:r w:rsidR="00385956">
        <w:rPr>
          <w:noProof/>
        </w:rPr>
        <w:fldChar w:fldCharType="separate"/>
      </w:r>
      <w:r w:rsidR="00B92247">
        <w:rPr>
          <w:noProof/>
        </w:rPr>
        <w:t>13</w:t>
      </w:r>
      <w:r w:rsidR="00385956">
        <w:rPr>
          <w:noProof/>
        </w:rPr>
        <w:fldChar w:fldCharType="end"/>
      </w:r>
      <w:r>
        <w:t>:</w:t>
      </w:r>
      <w:r w:rsidR="00C263EC">
        <w:t xml:space="preserve"> </w:t>
      </w:r>
      <w:r>
        <w:t>Patching for DSSS jamming with noise signal</w:t>
      </w:r>
      <w:bookmarkEnd w:id="53"/>
    </w:p>
    <w:p w14:paraId="2E2B3F97" w14:textId="77777777" w:rsidR="006A086C" w:rsidRDefault="006A086C" w:rsidP="006A086C"/>
    <w:p w14:paraId="4C333DD9" w14:textId="77777777" w:rsidR="006A086C" w:rsidRDefault="006A086C" w:rsidP="006A086C">
      <w:r>
        <w:t>This modification uses the Noise Generator module to model a jamming signal that consists of thousands of frequencies.</w:t>
      </w:r>
    </w:p>
    <w:p w14:paraId="653DBC19" w14:textId="77777777" w:rsidR="006A086C" w:rsidRDefault="006A086C" w:rsidP="006A086C"/>
    <w:tbl>
      <w:tblPr>
        <w:tblW w:w="0" w:type="auto"/>
        <w:tblLayout w:type="fixed"/>
        <w:tblLook w:val="0000" w:firstRow="0" w:lastRow="0" w:firstColumn="0" w:lastColumn="0" w:noHBand="0" w:noVBand="0"/>
      </w:tblPr>
      <w:tblGrid>
        <w:gridCol w:w="630"/>
        <w:gridCol w:w="8549"/>
      </w:tblGrid>
      <w:tr w:rsidR="006A086C" w14:paraId="50EF578E" w14:textId="77777777" w:rsidTr="003874B4">
        <w:trPr>
          <w:trHeight w:val="140"/>
        </w:trPr>
        <w:tc>
          <w:tcPr>
            <w:tcW w:w="630" w:type="dxa"/>
            <w:tcBorders>
              <w:top w:val="nil"/>
              <w:left w:val="nil"/>
              <w:bottom w:val="nil"/>
              <w:right w:val="nil"/>
            </w:tcBorders>
          </w:tcPr>
          <w:p w14:paraId="0C65F9E8" w14:textId="77777777" w:rsidR="006A086C" w:rsidRPr="0069404C" w:rsidRDefault="0039336B" w:rsidP="0039336B">
            <w:r w:rsidRPr="0069404C">
              <w:t>22</w:t>
            </w:r>
            <w:r w:rsidR="006A086C" w:rsidRPr="0069404C">
              <w:t>.</w:t>
            </w:r>
          </w:p>
        </w:tc>
        <w:tc>
          <w:tcPr>
            <w:tcW w:w="8549" w:type="dxa"/>
            <w:tcBorders>
              <w:top w:val="nil"/>
              <w:left w:val="nil"/>
              <w:bottom w:val="nil"/>
              <w:right w:val="nil"/>
            </w:tcBorders>
          </w:tcPr>
          <w:p w14:paraId="609DD92F" w14:textId="6BCFE7DF" w:rsidR="006A086C" w:rsidRDefault="0006651D" w:rsidP="0039336B">
            <w:r>
              <w:t xml:space="preserve">Select the Custom waveform on the Function Generator for Channel </w:t>
            </w:r>
            <w:r w:rsidR="00D903AA">
              <w:t>1 and</w:t>
            </w:r>
            <w:r>
              <w:t xml:space="preserve"> load the noise waveform file “ECB_120k noise.csv”. Set the </w:t>
            </w:r>
            <w:r w:rsidR="000D53DA">
              <w:t>“</w:t>
            </w:r>
            <w:r>
              <w:t>Update rate</w:t>
            </w:r>
            <w:r w:rsidR="000D53DA">
              <w:t>”</w:t>
            </w:r>
            <w:r>
              <w:t xml:space="preserve"> to 500kS/s.</w:t>
            </w:r>
          </w:p>
          <w:p w14:paraId="3F30DF32" w14:textId="3E370A95" w:rsidR="00D06580" w:rsidRDefault="00D06580" w:rsidP="0039336B"/>
        </w:tc>
      </w:tr>
      <w:tr w:rsidR="00D06580" w14:paraId="18C3CDAF" w14:textId="77777777" w:rsidTr="00D06580">
        <w:trPr>
          <w:trHeight w:val="140"/>
        </w:trPr>
        <w:tc>
          <w:tcPr>
            <w:tcW w:w="630" w:type="dxa"/>
            <w:tcBorders>
              <w:top w:val="nil"/>
              <w:left w:val="nil"/>
              <w:bottom w:val="nil"/>
              <w:right w:val="nil"/>
            </w:tcBorders>
          </w:tcPr>
          <w:p w14:paraId="7278B18F" w14:textId="51D8B2BC" w:rsidR="00D06580" w:rsidRPr="00D06580" w:rsidRDefault="00D06580" w:rsidP="0039336B">
            <w:r>
              <w:t>23.</w:t>
            </w:r>
          </w:p>
        </w:tc>
        <w:tc>
          <w:tcPr>
            <w:tcW w:w="8549" w:type="dxa"/>
            <w:tcBorders>
              <w:top w:val="nil"/>
              <w:left w:val="nil"/>
              <w:bottom w:val="nil"/>
              <w:right w:val="nil"/>
            </w:tcBorders>
          </w:tcPr>
          <w:p w14:paraId="40829DDC" w14:textId="77777777" w:rsidR="00D06580" w:rsidRDefault="00D06580" w:rsidP="0039336B">
            <w:r>
              <w:t>Note the effect this has on the DSSS signal and on the recovered message.</w:t>
            </w:r>
          </w:p>
          <w:p w14:paraId="1B409C95" w14:textId="413244B5" w:rsidR="00D06580" w:rsidRDefault="00D06580" w:rsidP="0039336B"/>
        </w:tc>
      </w:tr>
      <w:tr w:rsidR="00D06580" w14:paraId="0DB774CC" w14:textId="77777777" w:rsidTr="00D06580">
        <w:trPr>
          <w:trHeight w:val="140"/>
        </w:trPr>
        <w:tc>
          <w:tcPr>
            <w:tcW w:w="630" w:type="dxa"/>
            <w:tcBorders>
              <w:top w:val="nil"/>
              <w:left w:val="nil"/>
              <w:bottom w:val="nil"/>
              <w:right w:val="nil"/>
            </w:tcBorders>
          </w:tcPr>
          <w:p w14:paraId="47A2CE30" w14:textId="2A07AFD5" w:rsidR="00D06580" w:rsidRDefault="00D06580" w:rsidP="0039336B">
            <w:r>
              <w:lastRenderedPageBreak/>
              <w:t>24.</w:t>
            </w:r>
          </w:p>
        </w:tc>
        <w:tc>
          <w:tcPr>
            <w:tcW w:w="8549" w:type="dxa"/>
            <w:tcBorders>
              <w:top w:val="nil"/>
              <w:left w:val="nil"/>
              <w:bottom w:val="nil"/>
              <w:right w:val="nil"/>
            </w:tcBorders>
          </w:tcPr>
          <w:p w14:paraId="4BCCDFED" w14:textId="203FC058" w:rsidR="00D06580" w:rsidRDefault="00D06580" w:rsidP="0039336B">
            <w:r>
              <w:t>Increase the strength of the broadband jamming signal by increasing the gain at the ADDER module.</w:t>
            </w:r>
          </w:p>
        </w:tc>
      </w:tr>
      <w:tr w:rsidR="00D06580" w14:paraId="690DF320" w14:textId="77777777" w:rsidTr="00D06580">
        <w:trPr>
          <w:trHeight w:val="140"/>
        </w:trPr>
        <w:tc>
          <w:tcPr>
            <w:tcW w:w="630" w:type="dxa"/>
            <w:tcBorders>
              <w:top w:val="nil"/>
              <w:left w:val="nil"/>
              <w:bottom w:val="nil"/>
              <w:right w:val="nil"/>
            </w:tcBorders>
          </w:tcPr>
          <w:p w14:paraId="13E31976" w14:textId="153C0B76" w:rsidR="00D06580" w:rsidRDefault="00D06580" w:rsidP="0039336B">
            <w:r>
              <w:t>25.</w:t>
            </w:r>
          </w:p>
        </w:tc>
        <w:tc>
          <w:tcPr>
            <w:tcW w:w="8549" w:type="dxa"/>
            <w:tcBorders>
              <w:top w:val="nil"/>
              <w:left w:val="nil"/>
              <w:bottom w:val="nil"/>
              <w:right w:val="nil"/>
            </w:tcBorders>
          </w:tcPr>
          <w:p w14:paraId="01C5C824" w14:textId="77777777" w:rsidR="00D06580" w:rsidRDefault="00D06580" w:rsidP="0039336B">
            <w:r w:rsidRPr="00D06580">
              <w:t>Note the effect this has on the DSSS signal and on the recovered message.</w:t>
            </w:r>
          </w:p>
          <w:p w14:paraId="0A548F66" w14:textId="72E6227B" w:rsidR="00D06580" w:rsidRDefault="00D06580" w:rsidP="0039336B"/>
        </w:tc>
      </w:tr>
      <w:tr w:rsidR="00D06580" w14:paraId="1237799A" w14:textId="77777777" w:rsidTr="00D06580">
        <w:trPr>
          <w:trHeight w:val="140"/>
        </w:trPr>
        <w:tc>
          <w:tcPr>
            <w:tcW w:w="630" w:type="dxa"/>
            <w:tcBorders>
              <w:top w:val="nil"/>
              <w:left w:val="nil"/>
              <w:bottom w:val="nil"/>
              <w:right w:val="nil"/>
            </w:tcBorders>
          </w:tcPr>
          <w:p w14:paraId="67298F69" w14:textId="0EAFBDF6" w:rsidR="00D06580" w:rsidRDefault="00D06580" w:rsidP="0039336B">
            <w:r>
              <w:t>26.</w:t>
            </w:r>
          </w:p>
        </w:tc>
        <w:tc>
          <w:tcPr>
            <w:tcW w:w="8549" w:type="dxa"/>
            <w:tcBorders>
              <w:top w:val="nil"/>
              <w:left w:val="nil"/>
              <w:bottom w:val="nil"/>
              <w:right w:val="nil"/>
            </w:tcBorders>
          </w:tcPr>
          <w:p w14:paraId="41386C83" w14:textId="77777777" w:rsidR="00D06580" w:rsidRPr="00D06580" w:rsidRDefault="00D06580" w:rsidP="00D06580">
            <w:r w:rsidRPr="00D06580">
              <w:t xml:space="preserve">Increase the strength of the broadband jamming signal even more by introducing the Amplifier module into the noise path. Do so by plugging the Function Generator output to the Amplifier module input and plugging the Amplifier module output into the Adder module </w:t>
            </w:r>
            <w:r w:rsidRPr="00944C35">
              <w:rPr>
                <w:i/>
              </w:rPr>
              <w:t>B</w:t>
            </w:r>
            <w:r w:rsidRPr="00D06580">
              <w:t xml:space="preserve"> input.</w:t>
            </w:r>
          </w:p>
          <w:p w14:paraId="406F8B15" w14:textId="77777777" w:rsidR="00D06580" w:rsidRPr="00D06580" w:rsidRDefault="00D06580" w:rsidP="0039336B"/>
        </w:tc>
      </w:tr>
      <w:tr w:rsidR="00D06580" w14:paraId="502E9EF6" w14:textId="77777777" w:rsidTr="00D06580">
        <w:trPr>
          <w:trHeight w:val="140"/>
        </w:trPr>
        <w:tc>
          <w:tcPr>
            <w:tcW w:w="630" w:type="dxa"/>
            <w:tcBorders>
              <w:top w:val="nil"/>
              <w:left w:val="nil"/>
              <w:bottom w:val="nil"/>
              <w:right w:val="nil"/>
            </w:tcBorders>
          </w:tcPr>
          <w:p w14:paraId="5588517A" w14:textId="516BCB3E" w:rsidR="00D06580" w:rsidRDefault="00D06580" w:rsidP="0039336B">
            <w:r>
              <w:t>27.</w:t>
            </w:r>
          </w:p>
        </w:tc>
        <w:tc>
          <w:tcPr>
            <w:tcW w:w="8549" w:type="dxa"/>
            <w:tcBorders>
              <w:top w:val="nil"/>
              <w:left w:val="nil"/>
              <w:bottom w:val="nil"/>
              <w:right w:val="nil"/>
            </w:tcBorders>
          </w:tcPr>
          <w:p w14:paraId="0BAF7580" w14:textId="5632DFDE" w:rsidR="00D06580" w:rsidRDefault="00D06580" w:rsidP="0039336B">
            <w:r w:rsidRPr="00D06580">
              <w:t>Turn the GAIN control on the Amplifier module to modify the noise level.</w:t>
            </w:r>
          </w:p>
          <w:p w14:paraId="69AA954D" w14:textId="22615966" w:rsidR="00D06580" w:rsidRPr="00D06580" w:rsidRDefault="00D06580" w:rsidP="0039336B"/>
        </w:tc>
      </w:tr>
      <w:tr w:rsidR="00D06580" w14:paraId="40D739BB" w14:textId="77777777" w:rsidTr="00D06580">
        <w:trPr>
          <w:trHeight w:val="140"/>
        </w:trPr>
        <w:tc>
          <w:tcPr>
            <w:tcW w:w="630" w:type="dxa"/>
            <w:tcBorders>
              <w:top w:val="nil"/>
              <w:left w:val="nil"/>
              <w:bottom w:val="nil"/>
              <w:right w:val="nil"/>
            </w:tcBorders>
          </w:tcPr>
          <w:p w14:paraId="0F05C4B9" w14:textId="53291708" w:rsidR="00D06580" w:rsidRDefault="00D06580" w:rsidP="0039336B">
            <w:r>
              <w:t>28.</w:t>
            </w:r>
          </w:p>
        </w:tc>
        <w:tc>
          <w:tcPr>
            <w:tcW w:w="8549" w:type="dxa"/>
            <w:tcBorders>
              <w:top w:val="nil"/>
              <w:left w:val="nil"/>
              <w:bottom w:val="nil"/>
              <w:right w:val="nil"/>
            </w:tcBorders>
          </w:tcPr>
          <w:p w14:paraId="6B58984A" w14:textId="0637B563" w:rsidR="00D06580" w:rsidRPr="00D06580" w:rsidRDefault="00D06580" w:rsidP="0039336B">
            <w:commentRangeStart w:id="54"/>
            <w:r>
              <w:t>Note the effect this has on the DSSS signal and on the recovered message.</w:t>
            </w:r>
            <w:commentRangeEnd w:id="54"/>
            <w:r w:rsidR="001A770F">
              <w:rPr>
                <w:rStyle w:val="CommentReference"/>
                <w:rFonts w:ascii="Comic Sans MS" w:eastAsia="Times New Roman" w:hAnsi="Comic Sans MS" w:cs="Comic Sans MS"/>
                <w:lang w:val="en-AU" w:eastAsia="en-AU"/>
              </w:rPr>
              <w:commentReference w:id="54"/>
            </w:r>
          </w:p>
        </w:tc>
      </w:tr>
    </w:tbl>
    <w:p w14:paraId="2D3F3927" w14:textId="77777777" w:rsidR="006A086C" w:rsidRDefault="006A086C" w:rsidP="001146EC"/>
    <w:p w14:paraId="6D804A62" w14:textId="77777777" w:rsidR="00985424" w:rsidRDefault="00985424">
      <w:pPr>
        <w:spacing w:line="240" w:lineRule="auto"/>
      </w:pPr>
      <w:r>
        <w:t>2-3 Why doesn’t this broadband jamming signal interfere with the recovery of the message?</w:t>
      </w:r>
    </w:p>
    <w:p w14:paraId="6DB27ACC" w14:textId="77777777" w:rsidR="00985424" w:rsidRDefault="00985424">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1E6E66" w:rsidRPr="002F54C5" w14:paraId="5CEF2142" w14:textId="77777777" w:rsidTr="00A05BEC">
        <w:trPr>
          <w:jc w:val="center"/>
        </w:trPr>
        <w:tc>
          <w:tcPr>
            <w:tcW w:w="9360" w:type="dxa"/>
          </w:tcPr>
          <w:p w14:paraId="731DE535" w14:textId="77777777" w:rsidR="001E6E66" w:rsidRPr="002F54C5" w:rsidRDefault="001E6E66" w:rsidP="00DC56B8">
            <w:pPr>
              <w:pStyle w:val="ListParagraph"/>
              <w:ind w:left="0"/>
              <w:rPr>
                <w:noProof/>
                <w:color w:val="FF0000"/>
                <w:u w:val="single"/>
              </w:rPr>
            </w:pPr>
          </w:p>
        </w:tc>
      </w:tr>
      <w:tr w:rsidR="001E6E66" w:rsidRPr="002F54C5" w14:paraId="73EE3D5B" w14:textId="77777777" w:rsidTr="00A05BEC">
        <w:trPr>
          <w:jc w:val="center"/>
        </w:trPr>
        <w:tc>
          <w:tcPr>
            <w:tcW w:w="9360" w:type="dxa"/>
          </w:tcPr>
          <w:p w14:paraId="5CDBB652" w14:textId="77777777" w:rsidR="001E6E66" w:rsidRPr="002F54C5" w:rsidRDefault="001E6E66" w:rsidP="00DC56B8">
            <w:pPr>
              <w:pStyle w:val="ListParagraph"/>
              <w:ind w:left="0"/>
              <w:rPr>
                <w:noProof/>
                <w:color w:val="FF0000"/>
                <w:u w:val="single"/>
              </w:rPr>
            </w:pPr>
          </w:p>
        </w:tc>
      </w:tr>
      <w:tr w:rsidR="001E6E66" w:rsidRPr="002F54C5" w14:paraId="50CB5D97" w14:textId="77777777" w:rsidTr="00A05BEC">
        <w:trPr>
          <w:jc w:val="center"/>
        </w:trPr>
        <w:tc>
          <w:tcPr>
            <w:tcW w:w="9360" w:type="dxa"/>
          </w:tcPr>
          <w:p w14:paraId="15B4B689" w14:textId="77777777" w:rsidR="001E6E66" w:rsidRPr="002F54C5" w:rsidRDefault="001E6E66" w:rsidP="00DC56B8">
            <w:pPr>
              <w:pStyle w:val="ListParagraph"/>
              <w:ind w:left="0"/>
              <w:rPr>
                <w:noProof/>
                <w:color w:val="FF0000"/>
                <w:u w:val="single"/>
              </w:rPr>
            </w:pPr>
          </w:p>
        </w:tc>
      </w:tr>
    </w:tbl>
    <w:p w14:paraId="674E8A1F" w14:textId="77777777" w:rsidR="00A05BEC" w:rsidRDefault="00A05BEC" w:rsidP="00A05BEC">
      <w:pPr>
        <w:pStyle w:val="Heading2"/>
        <w:rPr>
          <w:rFonts w:asciiTheme="minorHAnsi" w:hAnsiTheme="minorHAnsi" w:cstheme="minorHAnsi"/>
        </w:rPr>
      </w:pPr>
    </w:p>
    <w:p w14:paraId="1795B39E" w14:textId="47B2B5D8" w:rsidR="00A05BEC" w:rsidRDefault="00A05BEC" w:rsidP="00A05BEC">
      <w:pPr>
        <w:pStyle w:val="Heading2"/>
        <w:rPr>
          <w:rFonts w:asciiTheme="minorHAnsi" w:hAnsiTheme="minorHAnsi" w:cstheme="minorHAnsi"/>
        </w:rPr>
      </w:pPr>
      <w:bookmarkStart w:id="55" w:name="_Toc519683613"/>
      <w:r w:rsidRPr="00445432">
        <w:rPr>
          <w:rFonts w:asciiTheme="minorHAnsi" w:hAnsiTheme="minorHAnsi" w:cstheme="minorHAnsi"/>
        </w:rPr>
        <w:t>Section 3: Expansion activities</w:t>
      </w:r>
      <w:bookmarkEnd w:id="55"/>
    </w:p>
    <w:p w14:paraId="09ABAC23" w14:textId="77777777" w:rsidR="00A05BEC" w:rsidRDefault="00A05BEC" w:rsidP="00A05BEC">
      <w:pPr>
        <w:rPr>
          <w:rFonts w:asciiTheme="minorHAnsi" w:hAnsiTheme="minorHAnsi" w:cstheme="minorHAnsi"/>
        </w:rPr>
      </w:pPr>
    </w:p>
    <w:p w14:paraId="2DF6F351" w14:textId="7CBD6A80" w:rsidR="00A05BEC" w:rsidRDefault="00A05BEC" w:rsidP="00A05BEC">
      <w:pPr>
        <w:rPr>
          <w:rFonts w:asciiTheme="minorHAnsi" w:hAnsiTheme="minorHAnsi" w:cstheme="minorHAnsi"/>
        </w:rPr>
      </w:pPr>
      <w:r w:rsidRPr="00A24704">
        <w:rPr>
          <w:rFonts w:asciiTheme="minorHAnsi" w:hAnsiTheme="minorHAnsi" w:cstheme="minorHAnsi"/>
        </w:rPr>
        <w:t xml:space="preserve">If the instructor allows, listen to how DSSS performs when being jammed by following these instructions. You’ll need a set of headphones </w:t>
      </w:r>
      <w:r>
        <w:rPr>
          <w:rFonts w:asciiTheme="minorHAnsi" w:hAnsiTheme="minorHAnsi" w:cstheme="minorHAnsi"/>
        </w:rPr>
        <w:t xml:space="preserve">or earbuds </w:t>
      </w:r>
      <w:r w:rsidRPr="00A24704">
        <w:rPr>
          <w:rFonts w:asciiTheme="minorHAnsi" w:hAnsiTheme="minorHAnsi" w:cstheme="minorHAnsi"/>
        </w:rPr>
        <w:t>for this activity.</w:t>
      </w:r>
    </w:p>
    <w:p w14:paraId="751E6C11" w14:textId="2B24C0F6" w:rsidR="00A05BEC" w:rsidRDefault="00A05BEC" w:rsidP="00A05BEC"/>
    <w:p w14:paraId="1F94F617" w14:textId="44F43B55" w:rsidR="00A05BEC" w:rsidRDefault="00A05BEC"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Remove the jamming signal by disconnecting the Adder module’s </w:t>
      </w:r>
      <w:r w:rsidRPr="009E4A74">
        <w:rPr>
          <w:rFonts w:asciiTheme="minorHAnsi" w:hAnsiTheme="minorHAnsi" w:cstheme="minorHAnsi"/>
          <w:i/>
        </w:rPr>
        <w:t>B</w:t>
      </w:r>
      <w:r w:rsidRPr="009E4A74">
        <w:rPr>
          <w:rFonts w:asciiTheme="minorHAnsi" w:hAnsiTheme="minorHAnsi" w:cstheme="minorHAnsi"/>
        </w:rPr>
        <w:t xml:space="preserve"> input from the Amplifier module output.</w:t>
      </w:r>
    </w:p>
    <w:p w14:paraId="6895093D" w14:textId="77777777" w:rsidR="009E4A74" w:rsidRPr="009E4A74" w:rsidRDefault="009E4A74" w:rsidP="003874B4">
      <w:pPr>
        <w:pStyle w:val="ListParagraph"/>
        <w:ind w:left="360"/>
        <w:rPr>
          <w:rFonts w:asciiTheme="minorHAnsi" w:hAnsiTheme="minorHAnsi" w:cstheme="minorHAnsi"/>
        </w:rPr>
      </w:pPr>
    </w:p>
    <w:p w14:paraId="76A9035D" w14:textId="5404DC38" w:rsidR="00A05BEC" w:rsidRDefault="00A05BEC"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Disconnect the Function Generator output from the Amplifier module input.</w:t>
      </w:r>
    </w:p>
    <w:p w14:paraId="59813426" w14:textId="77777777" w:rsidR="009E4A74" w:rsidRPr="009E4A74" w:rsidRDefault="009E4A74" w:rsidP="00FE700B">
      <w:pPr>
        <w:rPr>
          <w:rFonts w:asciiTheme="minorHAnsi" w:hAnsiTheme="minorHAnsi" w:cstheme="minorHAnsi"/>
        </w:rPr>
      </w:pPr>
    </w:p>
    <w:p w14:paraId="2BF68825" w14:textId="0C5F2985" w:rsidR="00A05BEC" w:rsidRDefault="00A05BEC"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Connect the RC LPF Filter module’s output to the Amplifier module input.</w:t>
      </w:r>
    </w:p>
    <w:p w14:paraId="281EB712" w14:textId="77777777" w:rsidR="009E4A74" w:rsidRPr="009E4A74" w:rsidRDefault="009E4A74" w:rsidP="00FE700B">
      <w:pPr>
        <w:rPr>
          <w:rFonts w:asciiTheme="minorHAnsi" w:hAnsiTheme="minorHAnsi" w:cstheme="minorHAnsi"/>
        </w:rPr>
      </w:pPr>
    </w:p>
    <w:p w14:paraId="16BFFDF0" w14:textId="030C9B24" w:rsidR="00A05BEC" w:rsidRDefault="00A05BEC"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Turn the </w:t>
      </w:r>
      <w:r w:rsidRPr="009E4A74">
        <w:rPr>
          <w:rFonts w:asciiTheme="minorHAnsi" w:hAnsiTheme="minorHAnsi" w:cstheme="minorHAnsi"/>
          <w:i/>
          <w:iCs/>
        </w:rPr>
        <w:t>GAIN</w:t>
      </w:r>
      <w:r w:rsidRPr="009E4A74">
        <w:rPr>
          <w:rFonts w:asciiTheme="minorHAnsi" w:hAnsiTheme="minorHAnsi" w:cstheme="minorHAnsi"/>
        </w:rPr>
        <w:t xml:space="preserve"> control on the Amplifier module fully anti-clockwise.</w:t>
      </w:r>
    </w:p>
    <w:p w14:paraId="15A85619" w14:textId="77777777" w:rsidR="009E4A74" w:rsidRPr="009E4A74" w:rsidRDefault="009E4A74" w:rsidP="00FE700B">
      <w:pPr>
        <w:rPr>
          <w:rFonts w:asciiTheme="minorHAnsi" w:hAnsiTheme="minorHAnsi" w:cstheme="minorHAnsi"/>
        </w:rPr>
      </w:pPr>
    </w:p>
    <w:p w14:paraId="0A967303" w14:textId="5F6D1BC4" w:rsidR="00A05BEC" w:rsidRDefault="00A05BEC"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Without wearing the headphones, plug them into the Amplifier module headphone socket.</w:t>
      </w:r>
    </w:p>
    <w:p w14:paraId="539C455D" w14:textId="77777777" w:rsidR="009E4A74" w:rsidRPr="009E4A74" w:rsidRDefault="009E4A74" w:rsidP="00FE700B">
      <w:pPr>
        <w:rPr>
          <w:rFonts w:asciiTheme="minorHAnsi" w:hAnsiTheme="minorHAnsi" w:cstheme="minorHAnsi"/>
        </w:rPr>
      </w:pPr>
    </w:p>
    <w:p w14:paraId="3061EB13" w14:textId="46F23E7C" w:rsid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Put the headphones on. </w:t>
      </w:r>
    </w:p>
    <w:p w14:paraId="565403F2" w14:textId="77777777" w:rsidR="009E4A74" w:rsidRPr="009E4A74" w:rsidRDefault="009E4A74" w:rsidP="00FE700B">
      <w:pPr>
        <w:rPr>
          <w:rFonts w:asciiTheme="minorHAnsi" w:hAnsiTheme="minorHAnsi" w:cstheme="minorHAnsi"/>
        </w:rPr>
      </w:pPr>
    </w:p>
    <w:p w14:paraId="4D2C31B1" w14:textId="547A213A" w:rsid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Adjust the Amplifier module’s </w:t>
      </w:r>
      <w:r w:rsidRPr="009E4A74">
        <w:rPr>
          <w:rFonts w:asciiTheme="minorHAnsi" w:hAnsiTheme="minorHAnsi" w:cstheme="minorHAnsi"/>
          <w:i/>
          <w:iCs/>
        </w:rPr>
        <w:t>GAIN</w:t>
      </w:r>
      <w:r w:rsidRPr="009E4A74">
        <w:rPr>
          <w:rFonts w:asciiTheme="minorHAnsi" w:hAnsiTheme="minorHAnsi" w:cstheme="minorHAnsi"/>
        </w:rPr>
        <w:t xml:space="preserve"> control until the 2.08kHz tone is a comfortable sound level. </w:t>
      </w:r>
    </w:p>
    <w:p w14:paraId="6C598FD9" w14:textId="77777777" w:rsidR="009E4A74" w:rsidRPr="009E4A74" w:rsidRDefault="009E4A74" w:rsidP="00FE700B">
      <w:pPr>
        <w:rPr>
          <w:rFonts w:asciiTheme="minorHAnsi" w:hAnsiTheme="minorHAnsi" w:cstheme="minorHAnsi"/>
        </w:rPr>
      </w:pPr>
    </w:p>
    <w:p w14:paraId="1B5F7B12" w14:textId="263C9F77" w:rsid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Investigate what happens when the wrong PN sequence is used to demodulate the DSSS signal (like you did in </w:t>
      </w:r>
      <w:r w:rsidR="00357D57">
        <w:rPr>
          <w:rFonts w:asciiTheme="minorHAnsi" w:hAnsiTheme="minorHAnsi" w:cstheme="minorHAnsi"/>
        </w:rPr>
        <w:t>section 1.4, step 5</w:t>
      </w:r>
      <w:r w:rsidRPr="009E4A74">
        <w:rPr>
          <w:rFonts w:asciiTheme="minorHAnsi" w:hAnsiTheme="minorHAnsi" w:cstheme="minorHAnsi"/>
        </w:rPr>
        <w:t xml:space="preserve">) by moving the patch lead from the Sequence Generator’s </w:t>
      </w:r>
      <w:r w:rsidRPr="003874B4">
        <w:rPr>
          <w:rFonts w:asciiTheme="minorHAnsi" w:hAnsiTheme="minorHAnsi" w:cstheme="minorHAnsi"/>
          <w:i/>
        </w:rPr>
        <w:t>X</w:t>
      </w:r>
      <w:r w:rsidRPr="009E4A74">
        <w:rPr>
          <w:rFonts w:asciiTheme="minorHAnsi" w:hAnsiTheme="minorHAnsi" w:cstheme="minorHAnsi"/>
        </w:rPr>
        <w:t xml:space="preserve"> output to its </w:t>
      </w:r>
      <w:r w:rsidRPr="0069404C">
        <w:rPr>
          <w:rFonts w:asciiTheme="minorHAnsi" w:hAnsiTheme="minorHAnsi" w:cstheme="minorHAnsi"/>
          <w:i/>
        </w:rPr>
        <w:t>Y</w:t>
      </w:r>
      <w:r w:rsidRPr="009E4A74">
        <w:rPr>
          <w:rFonts w:asciiTheme="minorHAnsi" w:hAnsiTheme="minorHAnsi" w:cstheme="minorHAnsi"/>
        </w:rPr>
        <w:t xml:space="preserve"> output. </w:t>
      </w:r>
    </w:p>
    <w:p w14:paraId="60BE8AB6" w14:textId="77777777" w:rsidR="009E4A74" w:rsidRPr="009E4A74" w:rsidRDefault="009E4A74" w:rsidP="00FE700B">
      <w:pPr>
        <w:rPr>
          <w:rFonts w:asciiTheme="minorHAnsi" w:hAnsiTheme="minorHAnsi" w:cstheme="minorHAnsi"/>
        </w:rPr>
      </w:pPr>
    </w:p>
    <w:p w14:paraId="201C4909" w14:textId="1CBC39EB" w:rsid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Return the patch lead from the Sequence Generator’s </w:t>
      </w:r>
      <w:r w:rsidRPr="009E4A74">
        <w:rPr>
          <w:rFonts w:asciiTheme="minorHAnsi" w:hAnsiTheme="minorHAnsi" w:cstheme="minorHAnsi"/>
          <w:i/>
        </w:rPr>
        <w:t>Y</w:t>
      </w:r>
      <w:r w:rsidRPr="009E4A74">
        <w:rPr>
          <w:rFonts w:asciiTheme="minorHAnsi" w:hAnsiTheme="minorHAnsi" w:cstheme="minorHAnsi"/>
        </w:rPr>
        <w:t xml:space="preserve"> output back to its </w:t>
      </w:r>
      <w:r w:rsidRPr="009E4A74">
        <w:rPr>
          <w:rFonts w:asciiTheme="minorHAnsi" w:hAnsiTheme="minorHAnsi" w:cstheme="minorHAnsi"/>
          <w:i/>
        </w:rPr>
        <w:t>X</w:t>
      </w:r>
      <w:r w:rsidRPr="009E4A74">
        <w:rPr>
          <w:rFonts w:asciiTheme="minorHAnsi" w:hAnsiTheme="minorHAnsi" w:cstheme="minorHAnsi"/>
        </w:rPr>
        <w:t xml:space="preserve"> output.</w:t>
      </w:r>
    </w:p>
    <w:p w14:paraId="7C06AB28" w14:textId="77777777" w:rsidR="009E4A74" w:rsidRPr="009E4A74" w:rsidRDefault="009E4A74" w:rsidP="00FE700B">
      <w:pPr>
        <w:rPr>
          <w:rFonts w:asciiTheme="minorHAnsi" w:hAnsiTheme="minorHAnsi" w:cstheme="minorHAnsi"/>
        </w:rPr>
      </w:pPr>
    </w:p>
    <w:p w14:paraId="563C96BC" w14:textId="77A259C4" w:rsid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Investigate what happens when a single sinewave is used to jam the DSSS signal (like you did in </w:t>
      </w:r>
      <w:r w:rsidR="00357D57">
        <w:rPr>
          <w:rFonts w:asciiTheme="minorHAnsi" w:hAnsiTheme="minorHAnsi" w:cstheme="minorHAnsi"/>
        </w:rPr>
        <w:t>section 2.1</w:t>
      </w:r>
      <w:r w:rsidRPr="009E4A74">
        <w:rPr>
          <w:rFonts w:asciiTheme="minorHAnsi" w:hAnsiTheme="minorHAnsi" w:cstheme="minorHAnsi"/>
        </w:rPr>
        <w:t xml:space="preserve">) by connecting the </w:t>
      </w:r>
      <w:r>
        <w:rPr>
          <w:rFonts w:asciiTheme="minorHAnsi" w:hAnsiTheme="minorHAnsi" w:cstheme="minorHAnsi"/>
        </w:rPr>
        <w:t>F</w:t>
      </w:r>
      <w:r w:rsidRPr="009E4A74">
        <w:rPr>
          <w:rFonts w:asciiTheme="minorHAnsi" w:hAnsiTheme="minorHAnsi" w:cstheme="minorHAnsi"/>
        </w:rPr>
        <w:t xml:space="preserve">unction </w:t>
      </w:r>
      <w:r>
        <w:rPr>
          <w:rFonts w:asciiTheme="minorHAnsi" w:hAnsiTheme="minorHAnsi" w:cstheme="minorHAnsi"/>
        </w:rPr>
        <w:t>G</w:t>
      </w:r>
      <w:r w:rsidRPr="009E4A74">
        <w:rPr>
          <w:rFonts w:asciiTheme="minorHAnsi" w:hAnsiTheme="minorHAnsi" w:cstheme="minorHAnsi"/>
        </w:rPr>
        <w:t xml:space="preserve">enerator’s output to the Adder module’s </w:t>
      </w:r>
      <w:r w:rsidRPr="009E4A74">
        <w:rPr>
          <w:rFonts w:asciiTheme="minorHAnsi" w:hAnsiTheme="minorHAnsi" w:cstheme="minorHAnsi"/>
          <w:i/>
        </w:rPr>
        <w:t>B</w:t>
      </w:r>
      <w:r w:rsidRPr="009E4A74">
        <w:rPr>
          <w:rFonts w:asciiTheme="minorHAnsi" w:hAnsiTheme="minorHAnsi" w:cstheme="minorHAnsi"/>
        </w:rPr>
        <w:t xml:space="preserve"> input.</w:t>
      </w:r>
    </w:p>
    <w:p w14:paraId="39BB656D" w14:textId="77777777" w:rsidR="009E4A74" w:rsidRPr="009E4A74" w:rsidRDefault="009E4A74" w:rsidP="00FE700B">
      <w:pPr>
        <w:rPr>
          <w:rFonts w:asciiTheme="minorHAnsi" w:hAnsiTheme="minorHAnsi" w:cstheme="minorHAnsi"/>
        </w:rPr>
      </w:pPr>
    </w:p>
    <w:p w14:paraId="0BA37D48" w14:textId="30519F57" w:rsidR="009E4A74" w:rsidRPr="009E4A74" w:rsidRDefault="009E4A74" w:rsidP="003874B4">
      <w:pPr>
        <w:pStyle w:val="ListParagraph"/>
        <w:numPr>
          <w:ilvl w:val="0"/>
          <w:numId w:val="44"/>
        </w:numPr>
        <w:ind w:left="360"/>
        <w:rPr>
          <w:rFonts w:asciiTheme="minorHAnsi" w:hAnsiTheme="minorHAnsi" w:cstheme="minorHAnsi"/>
        </w:rPr>
      </w:pPr>
      <w:r w:rsidRPr="009E4A74">
        <w:rPr>
          <w:rFonts w:asciiTheme="minorHAnsi" w:hAnsiTheme="minorHAnsi" w:cstheme="minorHAnsi"/>
        </w:rPr>
        <w:t xml:space="preserve">Investigate what happens when a broad-band signal is used to jam the DSSS signal (like you did in </w:t>
      </w:r>
      <w:r w:rsidR="00357D57">
        <w:rPr>
          <w:rFonts w:asciiTheme="minorHAnsi" w:hAnsiTheme="minorHAnsi" w:cstheme="minorHAnsi"/>
        </w:rPr>
        <w:t>section 2.1</w:t>
      </w:r>
      <w:r w:rsidRPr="009E4A74">
        <w:rPr>
          <w:rFonts w:asciiTheme="minorHAnsi" w:hAnsiTheme="minorHAnsi" w:cstheme="minorHAnsi"/>
        </w:rPr>
        <w:t xml:space="preserve">) by connecting the Function Generator with custom noise loaded to the Adder module’s </w:t>
      </w:r>
      <w:r w:rsidRPr="0069404C">
        <w:rPr>
          <w:rFonts w:asciiTheme="minorHAnsi" w:hAnsiTheme="minorHAnsi" w:cstheme="minorHAnsi"/>
          <w:i/>
        </w:rPr>
        <w:t>B</w:t>
      </w:r>
      <w:r w:rsidRPr="009E4A74">
        <w:rPr>
          <w:rFonts w:asciiTheme="minorHAnsi" w:hAnsiTheme="minorHAnsi" w:cstheme="minorHAnsi"/>
        </w:rPr>
        <w:t xml:space="preserve"> input.</w:t>
      </w:r>
    </w:p>
    <w:sectPr w:rsidR="009E4A74" w:rsidRPr="009E4A74" w:rsidSect="006D310A">
      <w:footerReference w:type="even" r:id="rId32"/>
      <w:footerReference w:type="default" r:id="rId33"/>
      <w:footerReference w:type="first" r:id="rId34"/>
      <w:pgSz w:w="12240" w:h="15840"/>
      <w:pgMar w:top="1440" w:right="1440" w:bottom="2160" w:left="1440" w:header="0" w:footer="720"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4" w:author="Sam Shearman" w:date="2018-07-08T13:43:00Z" w:initials="SS">
    <w:p w14:paraId="44B3BB4E" w14:textId="13205B44" w:rsidR="00585C25" w:rsidRDefault="00585C25">
      <w:pPr>
        <w:pStyle w:val="CommentText"/>
      </w:pPr>
      <w:r>
        <w:rPr>
          <w:rStyle w:val="CommentReference"/>
        </w:rPr>
        <w:annotationRef/>
      </w:r>
      <w:r>
        <w:t>See note that I have attached to the email. We need to consider whether to include steps 26-28, because at some level amplified noise can appear to overwhelm the recovered signal.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4B3BB4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4B3BB4E" w16cid:durableId="1EEC937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DDEE72" w14:textId="77777777" w:rsidR="009D2865" w:rsidRDefault="009D2865" w:rsidP="009E6F1A">
      <w:r>
        <w:separator/>
      </w:r>
    </w:p>
    <w:p w14:paraId="38113D2B" w14:textId="77777777" w:rsidR="009D2865" w:rsidRDefault="009D2865" w:rsidP="009E6F1A"/>
  </w:endnote>
  <w:endnote w:type="continuationSeparator" w:id="0">
    <w:p w14:paraId="0E95BE68" w14:textId="77777777" w:rsidR="009D2865" w:rsidRDefault="009D2865" w:rsidP="009E6F1A">
      <w:r>
        <w:continuationSeparator/>
      </w:r>
    </w:p>
    <w:p w14:paraId="21B66164" w14:textId="77777777" w:rsidR="009D2865" w:rsidRDefault="009D2865"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3308BFB5" w14:textId="77777777" w:rsidR="00585C25" w:rsidRDefault="00585C25"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AF4B0F" w14:textId="77777777" w:rsidR="00585C25" w:rsidRDefault="00585C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EBADCD" w14:textId="6566AE03" w:rsidR="00585C25" w:rsidRPr="007C59C3" w:rsidRDefault="00585C25"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066116B8" wp14:editId="55B13269">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69404C">
      <w:rPr>
        <w:noProof/>
        <w:color w:val="FFFFFF" w:themeColor="background1"/>
      </w:rPr>
      <w:t>5</w:t>
    </w:r>
    <w:r w:rsidRPr="007C59C3">
      <w:rPr>
        <w:noProof/>
        <w:color w:val="FFFFFF" w:themeColor="background1"/>
      </w:rPr>
      <w:fldChar w:fldCharType="end"/>
    </w:r>
  </w:p>
  <w:p w14:paraId="7C777B31" w14:textId="77777777" w:rsidR="00585C25" w:rsidRDefault="00585C25"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D18FA9" w14:textId="77777777" w:rsidR="00585C25" w:rsidRDefault="00585C25" w:rsidP="00B00FB7">
    <w:pPr>
      <w:pStyle w:val="Footer"/>
    </w:pPr>
    <w:bookmarkStart w:id="56" w:name="_Hlk519683460"/>
    <w:bookmarkStart w:id="57" w:name="_Hlk519683461"/>
    <w:bookmarkStart w:id="58" w:name="_Hlk519683462"/>
    <w:bookmarkStart w:id="59" w:name="_Hlk519683480"/>
    <w:bookmarkStart w:id="60" w:name="_Hlk519683481"/>
    <w:bookmarkStart w:id="61" w:name="_Hlk519683482"/>
    <w:r>
      <w:rPr>
        <w:noProof/>
      </w:rPr>
      <w:drawing>
        <wp:inline distT="0" distB="0" distL="0" distR="0" wp14:anchorId="09E7CE60" wp14:editId="1CE4DF64">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135AC0BE" wp14:editId="1BA10275">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bookmarkEnd w:id="56"/>
    <w:bookmarkEnd w:id="57"/>
    <w:bookmarkEnd w:id="58"/>
    <w:bookmarkEnd w:id="59"/>
    <w:bookmarkEnd w:id="60"/>
    <w:bookmarkEnd w:id="6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E7060D" w14:textId="77777777" w:rsidR="009D2865" w:rsidRDefault="009D2865" w:rsidP="009E6F1A">
      <w:r>
        <w:separator/>
      </w:r>
    </w:p>
    <w:p w14:paraId="46E011F0" w14:textId="77777777" w:rsidR="009D2865" w:rsidRDefault="009D2865" w:rsidP="009E6F1A"/>
  </w:footnote>
  <w:footnote w:type="continuationSeparator" w:id="0">
    <w:p w14:paraId="7EF085B1" w14:textId="77777777" w:rsidR="009D2865" w:rsidRDefault="009D2865" w:rsidP="009E6F1A">
      <w:r>
        <w:continuationSeparator/>
      </w:r>
    </w:p>
    <w:p w14:paraId="6C45C990" w14:textId="77777777" w:rsidR="009D2865" w:rsidRDefault="009D2865"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81CFA"/>
    <w:multiLevelType w:val="multilevel"/>
    <w:tmpl w:val="B060F97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7C5368E"/>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5"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2DE78EE"/>
    <w:multiLevelType w:val="multilevel"/>
    <w:tmpl w:val="03D20442"/>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3BA0C39"/>
    <w:multiLevelType w:val="multilevel"/>
    <w:tmpl w:val="4BC8B6C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4A1289A"/>
    <w:multiLevelType w:val="multilevel"/>
    <w:tmpl w:val="C916E8F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B24311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13"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4"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5"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8"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9"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1" w15:restartNumberingAfterBreak="0">
    <w:nsid w:val="40D038AB"/>
    <w:multiLevelType w:val="hybridMultilevel"/>
    <w:tmpl w:val="4D8C49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1385489"/>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3"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7"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8"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5307779C"/>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0" w15:restartNumberingAfterBreak="0">
    <w:nsid w:val="53886018"/>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1"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5BD83C3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4"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36"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7083187F"/>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8"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9"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7A6260FE"/>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2" w15:restartNumberingAfterBreak="0">
    <w:nsid w:val="7E9974BB"/>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3"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num w:numId="1">
    <w:abstractNumId w:val="10"/>
  </w:num>
  <w:num w:numId="2">
    <w:abstractNumId w:val="31"/>
  </w:num>
  <w:num w:numId="3">
    <w:abstractNumId w:val="11"/>
  </w:num>
  <w:num w:numId="4">
    <w:abstractNumId w:val="40"/>
  </w:num>
  <w:num w:numId="5">
    <w:abstractNumId w:val="9"/>
  </w:num>
  <w:num w:numId="6">
    <w:abstractNumId w:val="34"/>
  </w:num>
  <w:num w:numId="7">
    <w:abstractNumId w:val="6"/>
  </w:num>
  <w:num w:numId="8">
    <w:abstractNumId w:val="32"/>
  </w:num>
  <w:num w:numId="9">
    <w:abstractNumId w:val="28"/>
  </w:num>
  <w:num w:numId="10">
    <w:abstractNumId w:val="3"/>
  </w:num>
  <w:num w:numId="11">
    <w:abstractNumId w:val="36"/>
  </w:num>
  <w:num w:numId="12">
    <w:abstractNumId w:val="25"/>
  </w:num>
  <w:num w:numId="13">
    <w:abstractNumId w:val="23"/>
  </w:num>
  <w:num w:numId="14">
    <w:abstractNumId w:val="15"/>
  </w:num>
  <w:num w:numId="15">
    <w:abstractNumId w:val="19"/>
  </w:num>
  <w:num w:numId="16">
    <w:abstractNumId w:val="16"/>
  </w:num>
  <w:num w:numId="17">
    <w:abstractNumId w:val="39"/>
  </w:num>
  <w:num w:numId="18">
    <w:abstractNumId w:val="2"/>
  </w:num>
  <w:num w:numId="19">
    <w:abstractNumId w:val="20"/>
  </w:num>
  <w:num w:numId="20">
    <w:abstractNumId w:val="17"/>
  </w:num>
  <w:num w:numId="21">
    <w:abstractNumId w:val="5"/>
  </w:num>
  <w:num w:numId="22">
    <w:abstractNumId w:val="24"/>
  </w:num>
  <w:num w:numId="23">
    <w:abstractNumId w:val="38"/>
  </w:num>
  <w:num w:numId="24">
    <w:abstractNumId w:val="13"/>
  </w:num>
  <w:num w:numId="25">
    <w:abstractNumId w:val="27"/>
  </w:num>
  <w:num w:numId="26">
    <w:abstractNumId w:val="4"/>
  </w:num>
  <w:num w:numId="27">
    <w:abstractNumId w:val="35"/>
  </w:num>
  <w:num w:numId="28">
    <w:abstractNumId w:val="43"/>
  </w:num>
  <w:num w:numId="29">
    <w:abstractNumId w:val="26"/>
  </w:num>
  <w:num w:numId="30">
    <w:abstractNumId w:val="18"/>
  </w:num>
  <w:num w:numId="31">
    <w:abstractNumId w:val="14"/>
  </w:num>
  <w:num w:numId="32">
    <w:abstractNumId w:val="30"/>
  </w:num>
  <w:num w:numId="33">
    <w:abstractNumId w:val="29"/>
  </w:num>
  <w:num w:numId="34">
    <w:abstractNumId w:val="42"/>
  </w:num>
  <w:num w:numId="35">
    <w:abstractNumId w:val="33"/>
  </w:num>
  <w:num w:numId="36">
    <w:abstractNumId w:val="37"/>
  </w:num>
  <w:num w:numId="37">
    <w:abstractNumId w:val="12"/>
  </w:num>
  <w:num w:numId="38">
    <w:abstractNumId w:val="1"/>
  </w:num>
  <w:num w:numId="39">
    <w:abstractNumId w:val="22"/>
  </w:num>
  <w:num w:numId="40">
    <w:abstractNumId w:val="41"/>
  </w:num>
  <w:num w:numId="41">
    <w:abstractNumId w:val="7"/>
  </w:num>
  <w:num w:numId="42">
    <w:abstractNumId w:val="8"/>
  </w:num>
  <w:num w:numId="43">
    <w:abstractNumId w:val="0"/>
  </w:num>
  <w:num w:numId="44">
    <w:abstractNumId w:val="21"/>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am Shearman">
    <w15:presenceInfo w15:providerId="Windows Live" w15:userId="298843c6ffc3c6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B36"/>
    <w:rsid w:val="0000178F"/>
    <w:rsid w:val="000054C1"/>
    <w:rsid w:val="0001500F"/>
    <w:rsid w:val="00015B36"/>
    <w:rsid w:val="00017D02"/>
    <w:rsid w:val="000300C8"/>
    <w:rsid w:val="000368BA"/>
    <w:rsid w:val="00044853"/>
    <w:rsid w:val="00044C4A"/>
    <w:rsid w:val="00046135"/>
    <w:rsid w:val="00047392"/>
    <w:rsid w:val="000629A9"/>
    <w:rsid w:val="0006651D"/>
    <w:rsid w:val="00080EE7"/>
    <w:rsid w:val="0009120F"/>
    <w:rsid w:val="000A1947"/>
    <w:rsid w:val="000A228D"/>
    <w:rsid w:val="000A73ED"/>
    <w:rsid w:val="000D1200"/>
    <w:rsid w:val="000D1F8B"/>
    <w:rsid w:val="000D53DA"/>
    <w:rsid w:val="000F6A3C"/>
    <w:rsid w:val="00102FFB"/>
    <w:rsid w:val="001146EC"/>
    <w:rsid w:val="001149F3"/>
    <w:rsid w:val="00132771"/>
    <w:rsid w:val="001339E5"/>
    <w:rsid w:val="0013639A"/>
    <w:rsid w:val="001432BD"/>
    <w:rsid w:val="00151711"/>
    <w:rsid w:val="00153657"/>
    <w:rsid w:val="00162D48"/>
    <w:rsid w:val="00163A9F"/>
    <w:rsid w:val="001664E6"/>
    <w:rsid w:val="001727AA"/>
    <w:rsid w:val="00187DAD"/>
    <w:rsid w:val="00190991"/>
    <w:rsid w:val="00191871"/>
    <w:rsid w:val="00194D4C"/>
    <w:rsid w:val="00196C49"/>
    <w:rsid w:val="001A770F"/>
    <w:rsid w:val="001B69BE"/>
    <w:rsid w:val="001B76C4"/>
    <w:rsid w:val="001D3177"/>
    <w:rsid w:val="001D540D"/>
    <w:rsid w:val="001E6E66"/>
    <w:rsid w:val="001F19E1"/>
    <w:rsid w:val="00202A19"/>
    <w:rsid w:val="00205AF4"/>
    <w:rsid w:val="00212B61"/>
    <w:rsid w:val="00217997"/>
    <w:rsid w:val="00224F0F"/>
    <w:rsid w:val="00230921"/>
    <w:rsid w:val="00232A51"/>
    <w:rsid w:val="002451CC"/>
    <w:rsid w:val="002503AF"/>
    <w:rsid w:val="002544B7"/>
    <w:rsid w:val="00254507"/>
    <w:rsid w:val="00264094"/>
    <w:rsid w:val="002736E7"/>
    <w:rsid w:val="00286A38"/>
    <w:rsid w:val="002919E1"/>
    <w:rsid w:val="00293BD1"/>
    <w:rsid w:val="002949CE"/>
    <w:rsid w:val="002A007E"/>
    <w:rsid w:val="002A0EE3"/>
    <w:rsid w:val="002A2410"/>
    <w:rsid w:val="002B3B77"/>
    <w:rsid w:val="002C17BF"/>
    <w:rsid w:val="002D2048"/>
    <w:rsid w:val="002E19A8"/>
    <w:rsid w:val="002E54F0"/>
    <w:rsid w:val="002F48FD"/>
    <w:rsid w:val="0030072E"/>
    <w:rsid w:val="00314379"/>
    <w:rsid w:val="003177A9"/>
    <w:rsid w:val="00320CAC"/>
    <w:rsid w:val="00320F06"/>
    <w:rsid w:val="00341F7C"/>
    <w:rsid w:val="0034454E"/>
    <w:rsid w:val="00345A20"/>
    <w:rsid w:val="00357C46"/>
    <w:rsid w:val="00357D57"/>
    <w:rsid w:val="00363FB7"/>
    <w:rsid w:val="0037508A"/>
    <w:rsid w:val="00375E68"/>
    <w:rsid w:val="00385956"/>
    <w:rsid w:val="00386046"/>
    <w:rsid w:val="003874B4"/>
    <w:rsid w:val="0039336B"/>
    <w:rsid w:val="003B2564"/>
    <w:rsid w:val="003B48F2"/>
    <w:rsid w:val="003C6E5D"/>
    <w:rsid w:val="003E25E1"/>
    <w:rsid w:val="003E6BD0"/>
    <w:rsid w:val="003F0DA5"/>
    <w:rsid w:val="003F3C41"/>
    <w:rsid w:val="003F5A59"/>
    <w:rsid w:val="003F5F5C"/>
    <w:rsid w:val="00436E11"/>
    <w:rsid w:val="00443733"/>
    <w:rsid w:val="0044496D"/>
    <w:rsid w:val="00445432"/>
    <w:rsid w:val="00474942"/>
    <w:rsid w:val="004800C7"/>
    <w:rsid w:val="00480410"/>
    <w:rsid w:val="00480EF5"/>
    <w:rsid w:val="00485E21"/>
    <w:rsid w:val="00492FBF"/>
    <w:rsid w:val="00493846"/>
    <w:rsid w:val="00497406"/>
    <w:rsid w:val="004A7204"/>
    <w:rsid w:val="004C5CDC"/>
    <w:rsid w:val="004C6CB9"/>
    <w:rsid w:val="004C6F3B"/>
    <w:rsid w:val="004D2C1A"/>
    <w:rsid w:val="004D5BCE"/>
    <w:rsid w:val="004E1535"/>
    <w:rsid w:val="004E19CE"/>
    <w:rsid w:val="004F76FB"/>
    <w:rsid w:val="00534C2F"/>
    <w:rsid w:val="00546245"/>
    <w:rsid w:val="005475E0"/>
    <w:rsid w:val="00552FAB"/>
    <w:rsid w:val="005750E5"/>
    <w:rsid w:val="00582FE3"/>
    <w:rsid w:val="00585C25"/>
    <w:rsid w:val="005A51AE"/>
    <w:rsid w:val="005A63C6"/>
    <w:rsid w:val="005B77ED"/>
    <w:rsid w:val="005C1E26"/>
    <w:rsid w:val="005D0B4E"/>
    <w:rsid w:val="005E3761"/>
    <w:rsid w:val="005E5CFB"/>
    <w:rsid w:val="005F15A9"/>
    <w:rsid w:val="005F3A9E"/>
    <w:rsid w:val="00600FF7"/>
    <w:rsid w:val="00606102"/>
    <w:rsid w:val="00616AC6"/>
    <w:rsid w:val="00621981"/>
    <w:rsid w:val="00622815"/>
    <w:rsid w:val="00627126"/>
    <w:rsid w:val="00651655"/>
    <w:rsid w:val="006650A0"/>
    <w:rsid w:val="00670C7A"/>
    <w:rsid w:val="00672447"/>
    <w:rsid w:val="006821C1"/>
    <w:rsid w:val="0069404C"/>
    <w:rsid w:val="006A086C"/>
    <w:rsid w:val="006A125D"/>
    <w:rsid w:val="006C18EA"/>
    <w:rsid w:val="006C68CA"/>
    <w:rsid w:val="006D310A"/>
    <w:rsid w:val="006D7DBD"/>
    <w:rsid w:val="006E0A1E"/>
    <w:rsid w:val="006E1286"/>
    <w:rsid w:val="006F24FF"/>
    <w:rsid w:val="006F31FC"/>
    <w:rsid w:val="006F6243"/>
    <w:rsid w:val="006F7DB0"/>
    <w:rsid w:val="00703332"/>
    <w:rsid w:val="00722AC3"/>
    <w:rsid w:val="007336D6"/>
    <w:rsid w:val="00741EA3"/>
    <w:rsid w:val="007552C5"/>
    <w:rsid w:val="00785844"/>
    <w:rsid w:val="00786531"/>
    <w:rsid w:val="00792B3D"/>
    <w:rsid w:val="00794319"/>
    <w:rsid w:val="00797FE9"/>
    <w:rsid w:val="007A073C"/>
    <w:rsid w:val="007B59B7"/>
    <w:rsid w:val="007C0A16"/>
    <w:rsid w:val="007C457F"/>
    <w:rsid w:val="007C59C3"/>
    <w:rsid w:val="007D200C"/>
    <w:rsid w:val="007D4E67"/>
    <w:rsid w:val="007E25DB"/>
    <w:rsid w:val="007E5823"/>
    <w:rsid w:val="007E74BD"/>
    <w:rsid w:val="007E74BF"/>
    <w:rsid w:val="007F253B"/>
    <w:rsid w:val="007F4C3D"/>
    <w:rsid w:val="007F56BA"/>
    <w:rsid w:val="007F7C4D"/>
    <w:rsid w:val="00801E99"/>
    <w:rsid w:val="00805038"/>
    <w:rsid w:val="008050C0"/>
    <w:rsid w:val="00810343"/>
    <w:rsid w:val="00813BDF"/>
    <w:rsid w:val="00813C74"/>
    <w:rsid w:val="00824C06"/>
    <w:rsid w:val="00824C48"/>
    <w:rsid w:val="0082538D"/>
    <w:rsid w:val="008307D5"/>
    <w:rsid w:val="00835EEE"/>
    <w:rsid w:val="008433AF"/>
    <w:rsid w:val="00853A89"/>
    <w:rsid w:val="00857308"/>
    <w:rsid w:val="008807B6"/>
    <w:rsid w:val="00880897"/>
    <w:rsid w:val="00894791"/>
    <w:rsid w:val="008A1E08"/>
    <w:rsid w:val="008A58BE"/>
    <w:rsid w:val="008B153F"/>
    <w:rsid w:val="008B1BC0"/>
    <w:rsid w:val="008B4985"/>
    <w:rsid w:val="008B7FD2"/>
    <w:rsid w:val="008C213A"/>
    <w:rsid w:val="008C2EDC"/>
    <w:rsid w:val="008C5F8A"/>
    <w:rsid w:val="008C5FE3"/>
    <w:rsid w:val="008C74B1"/>
    <w:rsid w:val="008F6A06"/>
    <w:rsid w:val="008F7B0A"/>
    <w:rsid w:val="009069E3"/>
    <w:rsid w:val="009106EC"/>
    <w:rsid w:val="009137B9"/>
    <w:rsid w:val="009204A3"/>
    <w:rsid w:val="0092530E"/>
    <w:rsid w:val="00931913"/>
    <w:rsid w:val="0093300C"/>
    <w:rsid w:val="0094034C"/>
    <w:rsid w:val="009424A0"/>
    <w:rsid w:val="009451B5"/>
    <w:rsid w:val="0095488D"/>
    <w:rsid w:val="00954C03"/>
    <w:rsid w:val="00955811"/>
    <w:rsid w:val="00956C8A"/>
    <w:rsid w:val="00961ECF"/>
    <w:rsid w:val="00967486"/>
    <w:rsid w:val="00971DA5"/>
    <w:rsid w:val="0097660E"/>
    <w:rsid w:val="00982EAB"/>
    <w:rsid w:val="00983CFF"/>
    <w:rsid w:val="00985424"/>
    <w:rsid w:val="009B49DA"/>
    <w:rsid w:val="009C68EE"/>
    <w:rsid w:val="009D2865"/>
    <w:rsid w:val="009D7B75"/>
    <w:rsid w:val="009E02E6"/>
    <w:rsid w:val="009E0E42"/>
    <w:rsid w:val="009E4A74"/>
    <w:rsid w:val="009E6F1A"/>
    <w:rsid w:val="009E70E8"/>
    <w:rsid w:val="00A05BEC"/>
    <w:rsid w:val="00A06E1E"/>
    <w:rsid w:val="00A1145B"/>
    <w:rsid w:val="00A1683B"/>
    <w:rsid w:val="00A204EA"/>
    <w:rsid w:val="00A2315D"/>
    <w:rsid w:val="00A2367C"/>
    <w:rsid w:val="00A24704"/>
    <w:rsid w:val="00A26A5E"/>
    <w:rsid w:val="00A32B36"/>
    <w:rsid w:val="00A3342C"/>
    <w:rsid w:val="00A4591E"/>
    <w:rsid w:val="00A572CE"/>
    <w:rsid w:val="00A6525A"/>
    <w:rsid w:val="00A65F01"/>
    <w:rsid w:val="00A733FC"/>
    <w:rsid w:val="00A75668"/>
    <w:rsid w:val="00A75C34"/>
    <w:rsid w:val="00A75F74"/>
    <w:rsid w:val="00A837F0"/>
    <w:rsid w:val="00A93063"/>
    <w:rsid w:val="00AB3910"/>
    <w:rsid w:val="00AB6A39"/>
    <w:rsid w:val="00AB6EF0"/>
    <w:rsid w:val="00AC080F"/>
    <w:rsid w:val="00AC1095"/>
    <w:rsid w:val="00AC10FE"/>
    <w:rsid w:val="00AC2A85"/>
    <w:rsid w:val="00AC6A27"/>
    <w:rsid w:val="00AF7897"/>
    <w:rsid w:val="00B00FB7"/>
    <w:rsid w:val="00B02CC4"/>
    <w:rsid w:val="00B1574B"/>
    <w:rsid w:val="00B26DE3"/>
    <w:rsid w:val="00B33766"/>
    <w:rsid w:val="00B36246"/>
    <w:rsid w:val="00B375BC"/>
    <w:rsid w:val="00B46DD2"/>
    <w:rsid w:val="00B65A8E"/>
    <w:rsid w:val="00B92247"/>
    <w:rsid w:val="00BA33C6"/>
    <w:rsid w:val="00BA69C2"/>
    <w:rsid w:val="00BB47E7"/>
    <w:rsid w:val="00BD2F4D"/>
    <w:rsid w:val="00BD62DA"/>
    <w:rsid w:val="00BE5ED2"/>
    <w:rsid w:val="00C15A5B"/>
    <w:rsid w:val="00C25463"/>
    <w:rsid w:val="00C259A9"/>
    <w:rsid w:val="00C263EC"/>
    <w:rsid w:val="00C40B16"/>
    <w:rsid w:val="00C417D5"/>
    <w:rsid w:val="00C54431"/>
    <w:rsid w:val="00C60A20"/>
    <w:rsid w:val="00C62BA7"/>
    <w:rsid w:val="00C62D17"/>
    <w:rsid w:val="00C65434"/>
    <w:rsid w:val="00CC1540"/>
    <w:rsid w:val="00CD07A4"/>
    <w:rsid w:val="00CD3937"/>
    <w:rsid w:val="00CD6E23"/>
    <w:rsid w:val="00D06580"/>
    <w:rsid w:val="00D10E29"/>
    <w:rsid w:val="00D2411B"/>
    <w:rsid w:val="00D276A3"/>
    <w:rsid w:val="00D33CA1"/>
    <w:rsid w:val="00D533D3"/>
    <w:rsid w:val="00D601B6"/>
    <w:rsid w:val="00D65ED9"/>
    <w:rsid w:val="00D903AA"/>
    <w:rsid w:val="00DB3F20"/>
    <w:rsid w:val="00DC1375"/>
    <w:rsid w:val="00DC56B8"/>
    <w:rsid w:val="00DD7419"/>
    <w:rsid w:val="00DD768F"/>
    <w:rsid w:val="00DE234D"/>
    <w:rsid w:val="00DE2D85"/>
    <w:rsid w:val="00DE36A1"/>
    <w:rsid w:val="00DF030A"/>
    <w:rsid w:val="00DF0D69"/>
    <w:rsid w:val="00E013A6"/>
    <w:rsid w:val="00E164B1"/>
    <w:rsid w:val="00E236FE"/>
    <w:rsid w:val="00E2473D"/>
    <w:rsid w:val="00E31B54"/>
    <w:rsid w:val="00E36AA7"/>
    <w:rsid w:val="00E47C6D"/>
    <w:rsid w:val="00E51BFB"/>
    <w:rsid w:val="00E66B69"/>
    <w:rsid w:val="00E73DA3"/>
    <w:rsid w:val="00E761F0"/>
    <w:rsid w:val="00E82F0D"/>
    <w:rsid w:val="00E8710C"/>
    <w:rsid w:val="00E9372B"/>
    <w:rsid w:val="00E97046"/>
    <w:rsid w:val="00EA0C8F"/>
    <w:rsid w:val="00EC6C7F"/>
    <w:rsid w:val="00EE31DF"/>
    <w:rsid w:val="00EE7D77"/>
    <w:rsid w:val="00EF4993"/>
    <w:rsid w:val="00EF579D"/>
    <w:rsid w:val="00F1530F"/>
    <w:rsid w:val="00F17122"/>
    <w:rsid w:val="00F24985"/>
    <w:rsid w:val="00F30894"/>
    <w:rsid w:val="00F32A32"/>
    <w:rsid w:val="00F4055D"/>
    <w:rsid w:val="00F4688C"/>
    <w:rsid w:val="00F51300"/>
    <w:rsid w:val="00F56B3B"/>
    <w:rsid w:val="00F66BFF"/>
    <w:rsid w:val="00F80D65"/>
    <w:rsid w:val="00F96919"/>
    <w:rsid w:val="00FB166B"/>
    <w:rsid w:val="00FB4587"/>
    <w:rsid w:val="00FB7EE1"/>
    <w:rsid w:val="00FD0928"/>
    <w:rsid w:val="00FE0785"/>
    <w:rsid w:val="00FE07B9"/>
    <w:rsid w:val="00FE4B28"/>
    <w:rsid w:val="00FE700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6FEAA0"/>
  <w15:docId w15:val="{53CB9159-4ABA-42DB-BE31-2193E4473B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92530E"/>
    <w:tblPr>
      <w:tblStyleRowBandSize w:val="1"/>
      <w:tblStyleColBandSize w:val="1"/>
      <w:tblCellMar>
        <w:top w:w="100" w:type="dxa"/>
        <w:left w:w="100" w:type="dxa"/>
        <w:bottom w:w="100" w:type="dxa"/>
        <w:right w:w="100" w:type="dxa"/>
      </w:tblCellMar>
    </w:tblPr>
  </w:style>
  <w:style w:type="table" w:customStyle="1" w:styleId="7">
    <w:name w:val="7"/>
    <w:basedOn w:val="TableNormal"/>
    <w:rsid w:val="0092530E"/>
    <w:tblPr>
      <w:tblStyleRowBandSize w:val="1"/>
      <w:tblStyleColBandSize w:val="1"/>
      <w:tblCellMar>
        <w:top w:w="100" w:type="dxa"/>
        <w:left w:w="100" w:type="dxa"/>
        <w:bottom w:w="100" w:type="dxa"/>
        <w:right w:w="100" w:type="dxa"/>
      </w:tblCellMar>
    </w:tblPr>
  </w:style>
  <w:style w:type="table" w:customStyle="1" w:styleId="6">
    <w:name w:val="6"/>
    <w:basedOn w:val="TableNormal"/>
    <w:rsid w:val="0092530E"/>
    <w:tblPr>
      <w:tblStyleRowBandSize w:val="1"/>
      <w:tblStyleColBandSize w:val="1"/>
      <w:tblCellMar>
        <w:top w:w="100" w:type="dxa"/>
        <w:left w:w="100" w:type="dxa"/>
        <w:bottom w:w="100" w:type="dxa"/>
        <w:right w:w="100" w:type="dxa"/>
      </w:tblCellMar>
    </w:tblPr>
  </w:style>
  <w:style w:type="table" w:customStyle="1" w:styleId="5">
    <w:name w:val="5"/>
    <w:basedOn w:val="TableNormal"/>
    <w:rsid w:val="0092530E"/>
    <w:tblPr>
      <w:tblStyleRowBandSize w:val="1"/>
      <w:tblStyleColBandSize w:val="1"/>
      <w:tblCellMar>
        <w:top w:w="100" w:type="dxa"/>
        <w:left w:w="100" w:type="dxa"/>
        <w:bottom w:w="100" w:type="dxa"/>
        <w:right w:w="100" w:type="dxa"/>
      </w:tblCellMar>
    </w:tblPr>
  </w:style>
  <w:style w:type="table" w:customStyle="1" w:styleId="4">
    <w:name w:val="4"/>
    <w:basedOn w:val="TableNormal"/>
    <w:rsid w:val="0092530E"/>
    <w:tblPr>
      <w:tblStyleRowBandSize w:val="1"/>
      <w:tblStyleColBandSize w:val="1"/>
      <w:tblCellMar>
        <w:top w:w="100" w:type="dxa"/>
        <w:left w:w="100" w:type="dxa"/>
        <w:bottom w:w="100" w:type="dxa"/>
        <w:right w:w="100" w:type="dxa"/>
      </w:tblCellMar>
    </w:tblPr>
  </w:style>
  <w:style w:type="table" w:customStyle="1" w:styleId="3">
    <w:name w:val="3"/>
    <w:basedOn w:val="TableNormal"/>
    <w:rsid w:val="0092530E"/>
    <w:tblPr>
      <w:tblStyleRowBandSize w:val="1"/>
      <w:tblStyleColBandSize w:val="1"/>
      <w:tblCellMar>
        <w:top w:w="100" w:type="dxa"/>
        <w:left w:w="100" w:type="dxa"/>
        <w:bottom w:w="100" w:type="dxa"/>
        <w:right w:w="100" w:type="dxa"/>
      </w:tblCellMar>
    </w:tblPr>
  </w:style>
  <w:style w:type="table" w:customStyle="1" w:styleId="2">
    <w:name w:val="2"/>
    <w:basedOn w:val="TableNormal"/>
    <w:rsid w:val="0092530E"/>
    <w:tblPr>
      <w:tblStyleRowBandSize w:val="1"/>
      <w:tblStyleColBandSize w:val="1"/>
      <w:tblCellMar>
        <w:top w:w="100" w:type="dxa"/>
        <w:left w:w="100" w:type="dxa"/>
        <w:bottom w:w="100" w:type="dxa"/>
        <w:right w:w="100" w:type="dxa"/>
      </w:tblCellMar>
    </w:tblPr>
  </w:style>
  <w:style w:type="table" w:customStyle="1" w:styleId="1">
    <w:name w:val="1"/>
    <w:basedOn w:val="TableNormal"/>
    <w:rsid w:val="0092530E"/>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4D2C1A"/>
    <w:pPr>
      <w:tabs>
        <w:tab w:val="right" w:leader="dot" w:pos="9350"/>
      </w:tabs>
    </w:pPr>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385956"/>
    <w:rPr>
      <w:sz w:val="16"/>
      <w:szCs w:val="16"/>
    </w:rPr>
  </w:style>
  <w:style w:type="paragraph" w:styleId="Revision">
    <w:name w:val="Revision"/>
    <w:hidden/>
    <w:uiPriority w:val="99"/>
    <w:semiHidden/>
    <w:rsid w:val="00345A2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3180736">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11.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image" Target="media/image10.png"/><Relationship Id="rId28" Type="http://schemas.openxmlformats.org/officeDocument/2006/relationships/image" Target="media/image15.png"/><Relationship Id="rId36" Type="http://schemas.microsoft.com/office/2011/relationships/people" Target="people.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6.png"/><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9.png"/><Relationship Id="rId27" Type="http://schemas.openxmlformats.org/officeDocument/2006/relationships/image" Target="media/image14.png"/><Relationship Id="rId30" Type="http://schemas.microsoft.com/office/2011/relationships/commentsExtended" Target="commentsExtended.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3F20FF2-E796-4054-BC60-E375275C0A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4313</Words>
  <Characters>24588</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28844</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Emona TIMS Pty Ltd</dc:creator>
  <cp:keywords/>
  <dc:description/>
  <cp:lastModifiedBy>Dayna Polstein</cp:lastModifiedBy>
  <cp:revision>2</cp:revision>
  <cp:lastPrinted>2018-01-30T18:23:00Z</cp:lastPrinted>
  <dcterms:created xsi:type="dcterms:W3CDTF">2018-07-18T20:25:00Z</dcterms:created>
  <dcterms:modified xsi:type="dcterms:W3CDTF">2018-07-18T20:25:00Z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