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0528FA" w14:textId="77777777" w:rsidR="00D65ED9" w:rsidRPr="002503AF" w:rsidRDefault="00E97046" w:rsidP="009E6F1A">
      <w:pPr>
        <w:rPr>
          <w:noProof/>
        </w:rPr>
      </w:pPr>
      <w:bookmarkStart w:id="0" w:name="_Hlk519685256"/>
      <w:r>
        <w:rPr>
          <w:noProof/>
        </w:rPr>
        <w:drawing>
          <wp:inline distT="0" distB="0" distL="0" distR="0" wp14:anchorId="4ADDC6B1" wp14:editId="391C5CE7">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5B01C6FA" w14:textId="77777777" w:rsidR="00A204EA" w:rsidRPr="00955811" w:rsidRDefault="00A204EA" w:rsidP="009E6F1A"/>
    <w:p w14:paraId="6E3B3B96" w14:textId="77777777" w:rsidR="007E0194" w:rsidRDefault="005E27ED" w:rsidP="007E0194">
      <w:pPr>
        <w:pStyle w:val="Title"/>
        <w:rPr>
          <w:rStyle w:val="Heading1Char"/>
        </w:rPr>
      </w:pPr>
      <w:bookmarkStart w:id="1" w:name="_kj4w0k8lno65" w:colFirst="0" w:colLast="0"/>
      <w:bookmarkEnd w:id="1"/>
      <w:r>
        <w:t>Lab Manual:</w:t>
      </w:r>
      <w:r>
        <w:br/>
        <w:t>Communications Principles</w:t>
      </w:r>
      <w:r w:rsidR="007E0194">
        <w:br/>
      </w:r>
      <w:r w:rsidR="007E0194">
        <w:br/>
      </w:r>
      <w:r w:rsidR="007E0194" w:rsidRPr="00303366">
        <w:rPr>
          <w:rStyle w:val="Heading1Char"/>
        </w:rPr>
        <w:t>Using the EMONA Communications board for NI ELVIS III</w:t>
      </w:r>
    </w:p>
    <w:p w14:paraId="7169D05E" w14:textId="77777777" w:rsidR="007E0194" w:rsidRPr="00303366" w:rsidRDefault="007E0194" w:rsidP="007E0194"/>
    <w:p w14:paraId="036B8F21" w14:textId="77777777" w:rsidR="007E0194" w:rsidRDefault="007E0194" w:rsidP="007E0194">
      <w:r>
        <w:rPr>
          <w:noProof/>
        </w:rPr>
        <w:drawing>
          <wp:inline distT="0" distB="0" distL="0" distR="0" wp14:anchorId="1024DEBD" wp14:editId="7181C3CF">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505E8488" w14:textId="77777777" w:rsidR="007E0194" w:rsidRDefault="007E0194" w:rsidP="007E0194"/>
    <w:p w14:paraId="550F414D" w14:textId="77777777" w:rsidR="007E0194" w:rsidRDefault="007E0194" w:rsidP="007E0194">
      <w:pPr>
        <w:pStyle w:val="IconText"/>
      </w:pPr>
    </w:p>
    <w:p w14:paraId="45491664" w14:textId="77777777" w:rsidR="007E0194" w:rsidRDefault="007E0194" w:rsidP="005E27ED">
      <w:pPr>
        <w:pStyle w:val="Title"/>
        <w:jc w:val="right"/>
      </w:pPr>
      <w:r>
        <w:t>Lab 4: Amplitude Modulation (AM)</w:t>
      </w:r>
    </w:p>
    <w:p w14:paraId="1FECD7FE" w14:textId="77777777" w:rsidR="007E0194" w:rsidRDefault="007E0194" w:rsidP="007E0194">
      <w:pPr>
        <w:pStyle w:val="IconText"/>
      </w:pPr>
    </w:p>
    <w:p w14:paraId="5C26E0B2" w14:textId="77777777" w:rsidR="007E0194" w:rsidRPr="00A1145B" w:rsidRDefault="007E0194" w:rsidP="007E0194">
      <w:pPr>
        <w:pStyle w:val="IconText"/>
        <w:rPr>
          <w:rFonts w:cs="Arial"/>
          <w:i/>
          <w:iCs/>
          <w:color w:val="404040"/>
        </w:rPr>
      </w:pPr>
      <w:r w:rsidRPr="00D601B6">
        <w:br w:type="page"/>
      </w:r>
    </w:p>
    <w:bookmarkEnd w:id="0"/>
    <w:p w14:paraId="5A86FA0F"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160C6D" w:rsidRPr="00153657" w14:paraId="6405490A" w14:textId="77777777" w:rsidTr="00075BC0">
        <w:tc>
          <w:tcPr>
            <w:tcW w:w="2425" w:type="dxa"/>
            <w:tcBorders>
              <w:top w:val="nil"/>
              <w:bottom w:val="single" w:sz="8" w:space="0" w:color="065FA3"/>
              <w:right w:val="single" w:sz="48" w:space="0" w:color="FFFFFF" w:themeColor="background1"/>
            </w:tcBorders>
            <w:shd w:val="clear" w:color="auto" w:fill="auto"/>
          </w:tcPr>
          <w:p w14:paraId="0733F2C9" w14:textId="77777777" w:rsidR="00160C6D" w:rsidRPr="00314379" w:rsidRDefault="00160C6D" w:rsidP="00075BC0">
            <w:pPr>
              <w:rPr>
                <w:b/>
              </w:rPr>
            </w:pPr>
            <w:bookmarkStart w:id="2" w:name="_kaorjoxr0qj4" w:colFirst="0" w:colLast="0"/>
            <w:bookmarkStart w:id="3" w:name="_Toc503859244"/>
            <w:bookmarkStart w:id="4" w:name="_Toc503859674"/>
            <w:bookmarkStart w:id="5" w:name="_Toc503859817"/>
            <w:bookmarkEnd w:id="2"/>
            <w:r w:rsidRPr="00314379">
              <w:rPr>
                <w:b/>
              </w:rPr>
              <w:t>Date</w:t>
            </w:r>
            <w:bookmarkEnd w:id="3"/>
            <w:bookmarkEnd w:id="4"/>
            <w:bookmarkEnd w:id="5"/>
          </w:p>
        </w:tc>
        <w:tc>
          <w:tcPr>
            <w:tcW w:w="6695" w:type="dxa"/>
            <w:tcBorders>
              <w:top w:val="nil"/>
              <w:left w:val="single" w:sz="48" w:space="0" w:color="FFFFFF" w:themeColor="background1"/>
              <w:bottom w:val="single" w:sz="8" w:space="0" w:color="065FA3"/>
            </w:tcBorders>
            <w:shd w:val="clear" w:color="auto" w:fill="auto"/>
          </w:tcPr>
          <w:p w14:paraId="6EF5BA9F" w14:textId="77777777" w:rsidR="00160C6D" w:rsidRPr="00314379" w:rsidRDefault="00160C6D" w:rsidP="00075BC0">
            <w:pPr>
              <w:rPr>
                <w:rFonts w:cs="Arial"/>
                <w:b/>
              </w:rPr>
            </w:pPr>
            <w:bookmarkStart w:id="6" w:name="_Toc503859245"/>
            <w:bookmarkStart w:id="7" w:name="_Toc503859675"/>
            <w:bookmarkStart w:id="8" w:name="_Toc503859818"/>
            <w:r w:rsidRPr="00314379">
              <w:rPr>
                <w:b/>
              </w:rPr>
              <w:t>Details</w:t>
            </w:r>
            <w:bookmarkEnd w:id="6"/>
            <w:bookmarkEnd w:id="7"/>
            <w:bookmarkEnd w:id="8"/>
          </w:p>
        </w:tc>
      </w:tr>
      <w:tr w:rsidR="00160C6D" w:rsidRPr="00153657" w14:paraId="15BBAD0D" w14:textId="77777777" w:rsidTr="00075BC0">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39CFF866" w14:textId="27E2F92D" w:rsidR="00160C6D" w:rsidRPr="00153657" w:rsidRDefault="00D537A8" w:rsidP="00075BC0">
            <w:r>
              <w:t>7/10/2018</w:t>
            </w:r>
          </w:p>
        </w:tc>
        <w:tc>
          <w:tcPr>
            <w:tcW w:w="6695" w:type="dxa"/>
            <w:tcBorders>
              <w:top w:val="single" w:sz="8" w:space="0" w:color="065FA3"/>
              <w:left w:val="single" w:sz="48" w:space="0" w:color="FFFFFF" w:themeColor="background1"/>
              <w:bottom w:val="single" w:sz="8" w:space="0" w:color="065FA3"/>
            </w:tcBorders>
            <w:shd w:val="clear" w:color="auto" w:fill="auto"/>
          </w:tcPr>
          <w:p w14:paraId="7A792CE1" w14:textId="77777777" w:rsidR="00160C6D" w:rsidRPr="005B77ED" w:rsidRDefault="00160C6D" w:rsidP="00075BC0">
            <w:r w:rsidRPr="005B77ED">
              <w:t>Completed final document</w:t>
            </w:r>
          </w:p>
        </w:tc>
      </w:tr>
      <w:tr w:rsidR="00160C6D" w:rsidRPr="00153657" w14:paraId="62819F7A" w14:textId="77777777" w:rsidTr="00075BC0">
        <w:tc>
          <w:tcPr>
            <w:tcW w:w="2425" w:type="dxa"/>
            <w:tcBorders>
              <w:top w:val="single" w:sz="8" w:space="0" w:color="065FA3"/>
              <w:right w:val="single" w:sz="48" w:space="0" w:color="FFFFFF" w:themeColor="background1"/>
            </w:tcBorders>
            <w:shd w:val="clear" w:color="auto" w:fill="auto"/>
          </w:tcPr>
          <w:p w14:paraId="141717B6" w14:textId="77777777" w:rsidR="00160C6D" w:rsidRPr="00153657" w:rsidRDefault="00160C6D" w:rsidP="00075BC0"/>
        </w:tc>
        <w:tc>
          <w:tcPr>
            <w:tcW w:w="6695" w:type="dxa"/>
            <w:tcBorders>
              <w:top w:val="single" w:sz="8" w:space="0" w:color="065FA3"/>
              <w:left w:val="single" w:sz="48" w:space="0" w:color="FFFFFF" w:themeColor="background1"/>
            </w:tcBorders>
            <w:shd w:val="clear" w:color="auto" w:fill="auto"/>
          </w:tcPr>
          <w:p w14:paraId="54F55318" w14:textId="77777777" w:rsidR="00160C6D" w:rsidRPr="00153657" w:rsidRDefault="00160C6D" w:rsidP="00075BC0">
            <w:pPr>
              <w:keepNext/>
            </w:pPr>
          </w:p>
        </w:tc>
      </w:tr>
    </w:tbl>
    <w:p w14:paraId="21CFEA68" w14:textId="77777777" w:rsidR="006C18EA" w:rsidRDefault="006C18EA">
      <w:pPr>
        <w:pStyle w:val="TOCHeading"/>
        <w:rPr>
          <w:rFonts w:eastAsia="Arial"/>
          <w:b w:val="0"/>
          <w:color w:val="auto"/>
          <w:sz w:val="24"/>
          <w:szCs w:val="24"/>
        </w:rPr>
      </w:pPr>
    </w:p>
    <w:p w14:paraId="40605E84" w14:textId="77777777" w:rsidR="005E27ED" w:rsidRDefault="005E27ED" w:rsidP="005E27ED">
      <w:pPr>
        <w:shd w:val="clear" w:color="auto" w:fill="FFFFFF"/>
        <w:spacing w:line="221" w:lineRule="atLeast"/>
        <w:rPr>
          <w:rFonts w:cs="Arial"/>
          <w:color w:val="500050"/>
          <w:sz w:val="19"/>
          <w:szCs w:val="19"/>
        </w:rPr>
      </w:pPr>
      <w:r>
        <w:rPr>
          <w:rFonts w:cs="Arial"/>
          <w:b/>
          <w:bCs/>
          <w:color w:val="000000"/>
          <w:sz w:val="20"/>
          <w:szCs w:val="20"/>
        </w:rPr>
        <w:t>© 2018 EMONA Instruments Pty Ltd</w:t>
      </w:r>
    </w:p>
    <w:p w14:paraId="4C16B369" w14:textId="77777777" w:rsidR="005E27ED" w:rsidRDefault="005E27ED" w:rsidP="005E27ED">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1DEDAB99" w14:textId="77777777" w:rsidR="005E27ED" w:rsidRDefault="005E27ED" w:rsidP="005E27ED">
      <w:pPr>
        <w:shd w:val="clear" w:color="auto" w:fill="FFFFFF"/>
        <w:rPr>
          <w:rFonts w:cs="Arial"/>
          <w:color w:val="000000"/>
          <w:sz w:val="20"/>
          <w:szCs w:val="20"/>
        </w:rPr>
      </w:pPr>
      <w:r>
        <w:rPr>
          <w:rFonts w:cs="Arial"/>
          <w:color w:val="000000"/>
          <w:sz w:val="20"/>
          <w:szCs w:val="20"/>
        </w:rPr>
        <w:t> </w:t>
      </w:r>
    </w:p>
    <w:p w14:paraId="41DCC800" w14:textId="77777777" w:rsidR="005E27ED" w:rsidRDefault="005E27ED" w:rsidP="005E27ED">
      <w:pPr>
        <w:shd w:val="clear" w:color="auto" w:fill="FFFFFF"/>
        <w:rPr>
          <w:rFonts w:cs="Arial"/>
          <w:color w:val="500050"/>
          <w:sz w:val="22"/>
          <w:szCs w:val="22"/>
        </w:rPr>
      </w:pPr>
      <w:r>
        <w:rPr>
          <w:rFonts w:cs="Arial"/>
          <w:color w:val="000000"/>
          <w:sz w:val="20"/>
          <w:szCs w:val="20"/>
        </w:rPr>
        <w:t>LIMITED AUTHORITY TO COPY TIMS MANUALS</w:t>
      </w:r>
    </w:p>
    <w:p w14:paraId="4DF18369" w14:textId="77777777" w:rsidR="005E27ED" w:rsidRDefault="005E27ED" w:rsidP="005E27ED">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454B4410" w14:textId="77777777" w:rsidR="005E27ED" w:rsidRDefault="005E27ED" w:rsidP="005E27ED">
      <w:pPr>
        <w:shd w:val="clear" w:color="auto" w:fill="FFFFFF"/>
        <w:rPr>
          <w:rFonts w:cs="Arial"/>
          <w:color w:val="500050"/>
          <w:sz w:val="19"/>
          <w:szCs w:val="19"/>
        </w:rPr>
      </w:pPr>
      <w:r>
        <w:rPr>
          <w:rFonts w:cs="Arial"/>
          <w:color w:val="000000"/>
          <w:sz w:val="20"/>
          <w:szCs w:val="20"/>
        </w:rPr>
        <w:t> </w:t>
      </w:r>
    </w:p>
    <w:p w14:paraId="737EE962" w14:textId="77777777" w:rsidR="005E27ED" w:rsidRDefault="005E27ED" w:rsidP="005E27ED">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66CC510E" w14:textId="77777777" w:rsidR="005E27ED" w:rsidRDefault="005E27ED" w:rsidP="005E27ED">
      <w:pPr>
        <w:shd w:val="clear" w:color="auto" w:fill="FFFFFF"/>
        <w:rPr>
          <w:rFonts w:cs="Arial"/>
          <w:color w:val="500050"/>
          <w:sz w:val="19"/>
          <w:szCs w:val="19"/>
        </w:rPr>
      </w:pPr>
      <w:r>
        <w:rPr>
          <w:rFonts w:cs="Arial"/>
          <w:color w:val="000000"/>
          <w:sz w:val="20"/>
          <w:szCs w:val="20"/>
        </w:rPr>
        <w:t> </w:t>
      </w:r>
    </w:p>
    <w:p w14:paraId="474E7B0D" w14:textId="77777777" w:rsidR="005E27ED" w:rsidRDefault="005E27ED" w:rsidP="005E27ED">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28D369F5"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51949360" w14:textId="77777777" w:rsidR="005E27ED" w:rsidRDefault="005E27ED" w:rsidP="005E27ED">
      <w:pPr>
        <w:shd w:val="clear" w:color="auto" w:fill="FFFFFF"/>
        <w:spacing w:line="221" w:lineRule="atLeast"/>
        <w:rPr>
          <w:rFonts w:cs="Arial"/>
          <w:color w:val="500050"/>
          <w:sz w:val="19"/>
          <w:szCs w:val="19"/>
        </w:rPr>
      </w:pPr>
      <w:r>
        <w:rPr>
          <w:rFonts w:cs="Arial"/>
          <w:b/>
          <w:bCs/>
          <w:color w:val="000000"/>
          <w:sz w:val="20"/>
          <w:szCs w:val="20"/>
        </w:rPr>
        <w:t>SOFTWARE </w:t>
      </w:r>
    </w:p>
    <w:p w14:paraId="4BE6ACA1"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6B7985C3"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300D6B8C"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0DE3AE4F"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72A2B502"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67070349"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13160793" w14:textId="77777777" w:rsidR="005E27ED" w:rsidRDefault="005E27ED" w:rsidP="005E27ED">
      <w:pPr>
        <w:shd w:val="clear" w:color="auto" w:fill="FFFFFF"/>
        <w:spacing w:line="221" w:lineRule="atLeast"/>
        <w:rPr>
          <w:rFonts w:cs="Arial"/>
          <w:color w:val="500050"/>
          <w:sz w:val="19"/>
          <w:szCs w:val="19"/>
        </w:rPr>
      </w:pPr>
      <w:r>
        <w:rPr>
          <w:rFonts w:cs="Arial"/>
          <w:b/>
          <w:bCs/>
          <w:color w:val="000000"/>
          <w:sz w:val="20"/>
          <w:szCs w:val="20"/>
        </w:rPr>
        <w:t>ADDITIONAL DISCLAIMERS</w:t>
      </w:r>
    </w:p>
    <w:p w14:paraId="4F2D5623"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194E5E59"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6E8649CE"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30CA5CFF"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5E5E7189"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683678DF" w14:textId="77777777" w:rsidR="005E27ED" w:rsidRDefault="005E27ED" w:rsidP="005E27ED">
      <w:pPr>
        <w:shd w:val="clear" w:color="auto" w:fill="FFFFFF"/>
        <w:spacing w:line="221" w:lineRule="atLeast"/>
        <w:rPr>
          <w:rFonts w:cs="Arial"/>
          <w:color w:val="500050"/>
          <w:sz w:val="19"/>
          <w:szCs w:val="19"/>
        </w:rPr>
      </w:pPr>
      <w:r>
        <w:rPr>
          <w:rFonts w:cs="Arial"/>
          <w:color w:val="000000"/>
          <w:sz w:val="20"/>
          <w:szCs w:val="20"/>
        </w:rPr>
        <w:t> </w:t>
      </w:r>
    </w:p>
    <w:p w14:paraId="0CC7F6A1" w14:textId="77777777" w:rsidR="006C18EA" w:rsidRDefault="005E27ED" w:rsidP="005E27ED">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6E4D3C60" w14:textId="77777777" w:rsidR="00DF030A" w:rsidRDefault="00DF030A">
          <w:pPr>
            <w:pStyle w:val="TOCHeading"/>
          </w:pPr>
          <w:r>
            <w:t>Table of Contents</w:t>
          </w:r>
        </w:p>
        <w:p w14:paraId="2412306E" w14:textId="77777777" w:rsidR="008F6A06" w:rsidRPr="008F6A06" w:rsidRDefault="008F6A06" w:rsidP="008F6A06"/>
        <w:p w14:paraId="739AC078" w14:textId="096259A2" w:rsidR="00CA436F" w:rsidRDefault="00417178">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19685558" w:history="1">
            <w:r w:rsidR="00CA436F" w:rsidRPr="00361586">
              <w:rPr>
                <w:rStyle w:val="Hyperlink"/>
                <w:noProof/>
              </w:rPr>
              <w:t>Lab 4: Amplitude modulation</w:t>
            </w:r>
            <w:bookmarkStart w:id="9" w:name="_GoBack"/>
            <w:bookmarkEnd w:id="9"/>
            <w:r w:rsidR="00CA436F">
              <w:rPr>
                <w:noProof/>
                <w:webHidden/>
              </w:rPr>
              <w:tab/>
            </w:r>
            <w:r w:rsidR="00CA436F">
              <w:rPr>
                <w:noProof/>
                <w:webHidden/>
              </w:rPr>
              <w:fldChar w:fldCharType="begin"/>
            </w:r>
            <w:r w:rsidR="00CA436F">
              <w:rPr>
                <w:noProof/>
                <w:webHidden/>
              </w:rPr>
              <w:instrText xml:space="preserve"> PAGEREF _Toc519685558 \h </w:instrText>
            </w:r>
            <w:r w:rsidR="00CA436F">
              <w:rPr>
                <w:noProof/>
                <w:webHidden/>
              </w:rPr>
            </w:r>
            <w:r w:rsidR="00CA436F">
              <w:rPr>
                <w:noProof/>
                <w:webHidden/>
              </w:rPr>
              <w:fldChar w:fldCharType="separate"/>
            </w:r>
            <w:r w:rsidR="00CA436F">
              <w:rPr>
                <w:noProof/>
                <w:webHidden/>
              </w:rPr>
              <w:t>5</w:t>
            </w:r>
            <w:r w:rsidR="00CA436F">
              <w:rPr>
                <w:noProof/>
                <w:webHidden/>
              </w:rPr>
              <w:fldChar w:fldCharType="end"/>
            </w:r>
          </w:hyperlink>
        </w:p>
        <w:p w14:paraId="12D6B907" w14:textId="06D847B9" w:rsidR="00CA436F" w:rsidRDefault="00CA436F">
          <w:pPr>
            <w:pStyle w:val="TOC2"/>
            <w:tabs>
              <w:tab w:val="right" w:leader="dot" w:pos="9350"/>
            </w:tabs>
            <w:rPr>
              <w:rFonts w:eastAsiaTheme="minorEastAsia" w:cstheme="minorBidi"/>
              <w:noProof/>
              <w:sz w:val="22"/>
            </w:rPr>
          </w:pPr>
          <w:hyperlink w:anchor="_Toc519685559" w:history="1">
            <w:r w:rsidRPr="00361586">
              <w:rPr>
                <w:rStyle w:val="Hyperlink"/>
                <w:noProof/>
              </w:rPr>
              <w:t>Section 1: Amplitude Modulation</w:t>
            </w:r>
            <w:r>
              <w:rPr>
                <w:noProof/>
                <w:webHidden/>
              </w:rPr>
              <w:tab/>
            </w:r>
            <w:r>
              <w:rPr>
                <w:noProof/>
                <w:webHidden/>
              </w:rPr>
              <w:fldChar w:fldCharType="begin"/>
            </w:r>
            <w:r>
              <w:rPr>
                <w:noProof/>
                <w:webHidden/>
              </w:rPr>
              <w:instrText xml:space="preserve"> PAGEREF _Toc519685559 \h </w:instrText>
            </w:r>
            <w:r>
              <w:rPr>
                <w:noProof/>
                <w:webHidden/>
              </w:rPr>
            </w:r>
            <w:r>
              <w:rPr>
                <w:noProof/>
                <w:webHidden/>
              </w:rPr>
              <w:fldChar w:fldCharType="separate"/>
            </w:r>
            <w:r>
              <w:rPr>
                <w:noProof/>
                <w:webHidden/>
              </w:rPr>
              <w:t>7</w:t>
            </w:r>
            <w:r>
              <w:rPr>
                <w:noProof/>
                <w:webHidden/>
              </w:rPr>
              <w:fldChar w:fldCharType="end"/>
            </w:r>
          </w:hyperlink>
        </w:p>
        <w:p w14:paraId="5284F7B7" w14:textId="37BD7B5E" w:rsidR="00CA436F" w:rsidRDefault="00CA436F">
          <w:pPr>
            <w:pStyle w:val="TOC2"/>
            <w:tabs>
              <w:tab w:val="right" w:leader="dot" w:pos="9350"/>
            </w:tabs>
            <w:rPr>
              <w:rFonts w:eastAsiaTheme="minorEastAsia" w:cstheme="minorBidi"/>
              <w:noProof/>
              <w:sz w:val="22"/>
            </w:rPr>
          </w:pPr>
          <w:hyperlink w:anchor="_Toc519685560" w:history="1">
            <w:r w:rsidRPr="00361586">
              <w:rPr>
                <w:rStyle w:val="Hyperlink"/>
                <w:noProof/>
              </w:rPr>
              <w:t>Learning Objectives</w:t>
            </w:r>
            <w:r>
              <w:rPr>
                <w:noProof/>
                <w:webHidden/>
              </w:rPr>
              <w:tab/>
            </w:r>
            <w:r>
              <w:rPr>
                <w:noProof/>
                <w:webHidden/>
              </w:rPr>
              <w:fldChar w:fldCharType="begin"/>
            </w:r>
            <w:r>
              <w:rPr>
                <w:noProof/>
                <w:webHidden/>
              </w:rPr>
              <w:instrText xml:space="preserve"> PAGEREF _Toc519685560 \h </w:instrText>
            </w:r>
            <w:r>
              <w:rPr>
                <w:noProof/>
                <w:webHidden/>
              </w:rPr>
            </w:r>
            <w:r>
              <w:rPr>
                <w:noProof/>
                <w:webHidden/>
              </w:rPr>
              <w:fldChar w:fldCharType="separate"/>
            </w:r>
            <w:r>
              <w:rPr>
                <w:noProof/>
                <w:webHidden/>
              </w:rPr>
              <w:t>7</w:t>
            </w:r>
            <w:r>
              <w:rPr>
                <w:noProof/>
                <w:webHidden/>
              </w:rPr>
              <w:fldChar w:fldCharType="end"/>
            </w:r>
          </w:hyperlink>
        </w:p>
        <w:p w14:paraId="52200DD5" w14:textId="64B44EF3" w:rsidR="00CA436F" w:rsidRDefault="00CA436F">
          <w:pPr>
            <w:pStyle w:val="TOC2"/>
            <w:tabs>
              <w:tab w:val="right" w:leader="dot" w:pos="9350"/>
            </w:tabs>
            <w:rPr>
              <w:rFonts w:eastAsiaTheme="minorEastAsia" w:cstheme="minorBidi"/>
              <w:noProof/>
              <w:sz w:val="22"/>
            </w:rPr>
          </w:pPr>
          <w:hyperlink w:anchor="_Toc519685561" w:history="1">
            <w:r w:rsidRPr="00361586">
              <w:rPr>
                <w:rStyle w:val="Hyperlink"/>
                <w:noProof/>
              </w:rPr>
              <w:t>Prerequisites</w:t>
            </w:r>
            <w:r>
              <w:rPr>
                <w:noProof/>
                <w:webHidden/>
              </w:rPr>
              <w:tab/>
            </w:r>
            <w:r>
              <w:rPr>
                <w:noProof/>
                <w:webHidden/>
              </w:rPr>
              <w:fldChar w:fldCharType="begin"/>
            </w:r>
            <w:r>
              <w:rPr>
                <w:noProof/>
                <w:webHidden/>
              </w:rPr>
              <w:instrText xml:space="preserve"> PAGEREF _Toc519685561 \h </w:instrText>
            </w:r>
            <w:r>
              <w:rPr>
                <w:noProof/>
                <w:webHidden/>
              </w:rPr>
            </w:r>
            <w:r>
              <w:rPr>
                <w:noProof/>
                <w:webHidden/>
              </w:rPr>
              <w:fldChar w:fldCharType="separate"/>
            </w:r>
            <w:r>
              <w:rPr>
                <w:noProof/>
                <w:webHidden/>
              </w:rPr>
              <w:t>7</w:t>
            </w:r>
            <w:r>
              <w:rPr>
                <w:noProof/>
                <w:webHidden/>
              </w:rPr>
              <w:fldChar w:fldCharType="end"/>
            </w:r>
          </w:hyperlink>
        </w:p>
        <w:p w14:paraId="32BF82DD" w14:textId="545A4D0D" w:rsidR="00CA436F" w:rsidRDefault="00CA436F">
          <w:pPr>
            <w:pStyle w:val="TOC2"/>
            <w:tabs>
              <w:tab w:val="right" w:leader="dot" w:pos="9350"/>
            </w:tabs>
            <w:rPr>
              <w:rFonts w:eastAsiaTheme="minorEastAsia" w:cstheme="minorBidi"/>
              <w:noProof/>
              <w:sz w:val="22"/>
            </w:rPr>
          </w:pPr>
          <w:hyperlink w:anchor="_Toc519685562" w:history="1">
            <w:r w:rsidRPr="00361586">
              <w:rPr>
                <w:rStyle w:val="Hyperlink"/>
                <w:noProof/>
              </w:rPr>
              <w:t>Required Tools and Technology</w:t>
            </w:r>
            <w:r>
              <w:rPr>
                <w:noProof/>
                <w:webHidden/>
              </w:rPr>
              <w:tab/>
            </w:r>
            <w:r>
              <w:rPr>
                <w:noProof/>
                <w:webHidden/>
              </w:rPr>
              <w:fldChar w:fldCharType="begin"/>
            </w:r>
            <w:r>
              <w:rPr>
                <w:noProof/>
                <w:webHidden/>
              </w:rPr>
              <w:instrText xml:space="preserve"> PAGEREF _Toc519685562 \h </w:instrText>
            </w:r>
            <w:r>
              <w:rPr>
                <w:noProof/>
                <w:webHidden/>
              </w:rPr>
            </w:r>
            <w:r>
              <w:rPr>
                <w:noProof/>
                <w:webHidden/>
              </w:rPr>
              <w:fldChar w:fldCharType="separate"/>
            </w:r>
            <w:r>
              <w:rPr>
                <w:noProof/>
                <w:webHidden/>
              </w:rPr>
              <w:t>8</w:t>
            </w:r>
            <w:r>
              <w:rPr>
                <w:noProof/>
                <w:webHidden/>
              </w:rPr>
              <w:fldChar w:fldCharType="end"/>
            </w:r>
          </w:hyperlink>
        </w:p>
        <w:p w14:paraId="780C33FF" w14:textId="56E42BB3" w:rsidR="00CA436F" w:rsidRDefault="00CA436F">
          <w:pPr>
            <w:pStyle w:val="TOC2"/>
            <w:tabs>
              <w:tab w:val="right" w:leader="dot" w:pos="9350"/>
            </w:tabs>
            <w:rPr>
              <w:rFonts w:eastAsiaTheme="minorEastAsia" w:cstheme="minorBidi"/>
              <w:noProof/>
              <w:sz w:val="22"/>
            </w:rPr>
          </w:pPr>
          <w:hyperlink w:anchor="_Toc519685563" w:history="1">
            <w:r w:rsidRPr="00361586">
              <w:rPr>
                <w:rStyle w:val="Hyperlink"/>
                <w:noProof/>
              </w:rPr>
              <w:t>Expected Deliverables</w:t>
            </w:r>
            <w:r>
              <w:rPr>
                <w:noProof/>
                <w:webHidden/>
              </w:rPr>
              <w:tab/>
            </w:r>
            <w:r>
              <w:rPr>
                <w:noProof/>
                <w:webHidden/>
              </w:rPr>
              <w:fldChar w:fldCharType="begin"/>
            </w:r>
            <w:r>
              <w:rPr>
                <w:noProof/>
                <w:webHidden/>
              </w:rPr>
              <w:instrText xml:space="preserve"> PAGEREF _Toc519685563 \h </w:instrText>
            </w:r>
            <w:r>
              <w:rPr>
                <w:noProof/>
                <w:webHidden/>
              </w:rPr>
            </w:r>
            <w:r>
              <w:rPr>
                <w:noProof/>
                <w:webHidden/>
              </w:rPr>
              <w:fldChar w:fldCharType="separate"/>
            </w:r>
            <w:r>
              <w:rPr>
                <w:noProof/>
                <w:webHidden/>
              </w:rPr>
              <w:t>9</w:t>
            </w:r>
            <w:r>
              <w:rPr>
                <w:noProof/>
                <w:webHidden/>
              </w:rPr>
              <w:fldChar w:fldCharType="end"/>
            </w:r>
          </w:hyperlink>
        </w:p>
        <w:p w14:paraId="0733A411" w14:textId="187EC20C" w:rsidR="00CA436F" w:rsidRDefault="00CA436F">
          <w:pPr>
            <w:pStyle w:val="TOC2"/>
            <w:tabs>
              <w:tab w:val="right" w:leader="dot" w:pos="9350"/>
            </w:tabs>
            <w:rPr>
              <w:rFonts w:eastAsiaTheme="minorEastAsia" w:cstheme="minorBidi"/>
              <w:noProof/>
              <w:sz w:val="22"/>
            </w:rPr>
          </w:pPr>
          <w:hyperlink w:anchor="_Toc519685564" w:history="1">
            <w:r w:rsidRPr="00361586">
              <w:rPr>
                <w:rStyle w:val="Hyperlink"/>
                <w:noProof/>
              </w:rPr>
              <w:t>1.1 Implement: Generating Amplitude modulation (AM)</w:t>
            </w:r>
            <w:r>
              <w:rPr>
                <w:noProof/>
                <w:webHidden/>
              </w:rPr>
              <w:tab/>
            </w:r>
            <w:r>
              <w:rPr>
                <w:noProof/>
                <w:webHidden/>
              </w:rPr>
              <w:fldChar w:fldCharType="begin"/>
            </w:r>
            <w:r>
              <w:rPr>
                <w:noProof/>
                <w:webHidden/>
              </w:rPr>
              <w:instrText xml:space="preserve"> PAGEREF _Toc519685564 \h </w:instrText>
            </w:r>
            <w:r>
              <w:rPr>
                <w:noProof/>
                <w:webHidden/>
              </w:rPr>
            </w:r>
            <w:r>
              <w:rPr>
                <w:noProof/>
                <w:webHidden/>
              </w:rPr>
              <w:fldChar w:fldCharType="separate"/>
            </w:r>
            <w:r>
              <w:rPr>
                <w:noProof/>
                <w:webHidden/>
              </w:rPr>
              <w:t>10</w:t>
            </w:r>
            <w:r>
              <w:rPr>
                <w:noProof/>
                <w:webHidden/>
              </w:rPr>
              <w:fldChar w:fldCharType="end"/>
            </w:r>
          </w:hyperlink>
        </w:p>
        <w:p w14:paraId="6329DF57" w14:textId="7E865C2B" w:rsidR="00CA436F" w:rsidRDefault="00CA436F">
          <w:pPr>
            <w:pStyle w:val="TOC2"/>
            <w:tabs>
              <w:tab w:val="right" w:leader="dot" w:pos="9350"/>
            </w:tabs>
            <w:rPr>
              <w:rFonts w:eastAsiaTheme="minorEastAsia" w:cstheme="minorBidi"/>
              <w:noProof/>
              <w:sz w:val="22"/>
            </w:rPr>
          </w:pPr>
          <w:hyperlink w:anchor="_Toc519685565" w:history="1">
            <w:r w:rsidRPr="00361586">
              <w:rPr>
                <w:rStyle w:val="Hyperlink"/>
                <w:noProof/>
              </w:rPr>
              <w:t>1.2 Implement: Generating an AM signal using speech</w:t>
            </w:r>
            <w:r>
              <w:rPr>
                <w:noProof/>
                <w:webHidden/>
              </w:rPr>
              <w:tab/>
            </w:r>
            <w:r>
              <w:rPr>
                <w:noProof/>
                <w:webHidden/>
              </w:rPr>
              <w:fldChar w:fldCharType="begin"/>
            </w:r>
            <w:r>
              <w:rPr>
                <w:noProof/>
                <w:webHidden/>
              </w:rPr>
              <w:instrText xml:space="preserve"> PAGEREF _Toc519685565 \h </w:instrText>
            </w:r>
            <w:r>
              <w:rPr>
                <w:noProof/>
                <w:webHidden/>
              </w:rPr>
            </w:r>
            <w:r>
              <w:rPr>
                <w:noProof/>
                <w:webHidden/>
              </w:rPr>
              <w:fldChar w:fldCharType="separate"/>
            </w:r>
            <w:r>
              <w:rPr>
                <w:noProof/>
                <w:webHidden/>
              </w:rPr>
              <w:t>16</w:t>
            </w:r>
            <w:r>
              <w:rPr>
                <w:noProof/>
                <w:webHidden/>
              </w:rPr>
              <w:fldChar w:fldCharType="end"/>
            </w:r>
          </w:hyperlink>
        </w:p>
        <w:p w14:paraId="5869EB2A" w14:textId="6FC0F4A8" w:rsidR="00CA436F" w:rsidRDefault="00CA436F">
          <w:pPr>
            <w:pStyle w:val="TOC2"/>
            <w:tabs>
              <w:tab w:val="right" w:leader="dot" w:pos="9350"/>
            </w:tabs>
            <w:rPr>
              <w:rFonts w:eastAsiaTheme="minorEastAsia" w:cstheme="minorBidi"/>
              <w:noProof/>
              <w:sz w:val="22"/>
            </w:rPr>
          </w:pPr>
          <w:hyperlink w:anchor="_Toc519685566" w:history="1">
            <w:r w:rsidRPr="00361586">
              <w:rPr>
                <w:rStyle w:val="Hyperlink"/>
                <w:noProof/>
              </w:rPr>
              <w:t>1.3 Implement: Investigating depth of modulation</w:t>
            </w:r>
            <w:r>
              <w:rPr>
                <w:noProof/>
                <w:webHidden/>
              </w:rPr>
              <w:tab/>
            </w:r>
            <w:r>
              <w:rPr>
                <w:noProof/>
                <w:webHidden/>
              </w:rPr>
              <w:fldChar w:fldCharType="begin"/>
            </w:r>
            <w:r>
              <w:rPr>
                <w:noProof/>
                <w:webHidden/>
              </w:rPr>
              <w:instrText xml:space="preserve"> PAGEREF _Toc519685566 \h </w:instrText>
            </w:r>
            <w:r>
              <w:rPr>
                <w:noProof/>
                <w:webHidden/>
              </w:rPr>
            </w:r>
            <w:r>
              <w:rPr>
                <w:noProof/>
                <w:webHidden/>
              </w:rPr>
              <w:fldChar w:fldCharType="separate"/>
            </w:r>
            <w:r>
              <w:rPr>
                <w:noProof/>
                <w:webHidden/>
              </w:rPr>
              <w:t>17</w:t>
            </w:r>
            <w:r>
              <w:rPr>
                <w:noProof/>
                <w:webHidden/>
              </w:rPr>
              <w:fldChar w:fldCharType="end"/>
            </w:r>
          </w:hyperlink>
        </w:p>
        <w:p w14:paraId="726F8CF0" w14:textId="403F9B10" w:rsidR="00CA436F" w:rsidRDefault="00CA436F">
          <w:pPr>
            <w:pStyle w:val="TOC2"/>
            <w:tabs>
              <w:tab w:val="right" w:leader="dot" w:pos="9350"/>
            </w:tabs>
            <w:rPr>
              <w:rFonts w:eastAsiaTheme="minorEastAsia" w:cstheme="minorBidi"/>
              <w:noProof/>
              <w:sz w:val="22"/>
            </w:rPr>
          </w:pPr>
          <w:hyperlink w:anchor="_Toc519685567" w:history="1">
            <w:r w:rsidRPr="00361586">
              <w:rPr>
                <w:rStyle w:val="Hyperlink"/>
                <w:noProof/>
              </w:rPr>
              <w:t>1.4 Implement: Investigating the Frequency Spectrum of AM</w:t>
            </w:r>
            <w:r>
              <w:rPr>
                <w:noProof/>
                <w:webHidden/>
              </w:rPr>
              <w:tab/>
            </w:r>
            <w:r>
              <w:rPr>
                <w:noProof/>
                <w:webHidden/>
              </w:rPr>
              <w:fldChar w:fldCharType="begin"/>
            </w:r>
            <w:r>
              <w:rPr>
                <w:noProof/>
                <w:webHidden/>
              </w:rPr>
              <w:instrText xml:space="preserve"> PAGEREF _Toc519685567 \h </w:instrText>
            </w:r>
            <w:r>
              <w:rPr>
                <w:noProof/>
                <w:webHidden/>
              </w:rPr>
            </w:r>
            <w:r>
              <w:rPr>
                <w:noProof/>
                <w:webHidden/>
              </w:rPr>
              <w:fldChar w:fldCharType="separate"/>
            </w:r>
            <w:r>
              <w:rPr>
                <w:noProof/>
                <w:webHidden/>
              </w:rPr>
              <w:t>21</w:t>
            </w:r>
            <w:r>
              <w:rPr>
                <w:noProof/>
                <w:webHidden/>
              </w:rPr>
              <w:fldChar w:fldCharType="end"/>
            </w:r>
          </w:hyperlink>
        </w:p>
        <w:p w14:paraId="0F5AD6C8" w14:textId="5E155640" w:rsidR="00044C4A" w:rsidRPr="00044C4A" w:rsidRDefault="00417178" w:rsidP="00044C4A">
          <w:r>
            <w:rPr>
              <w:b/>
              <w:bCs/>
              <w:noProof/>
            </w:rPr>
            <w:fldChar w:fldCharType="end"/>
          </w:r>
        </w:p>
      </w:sdtContent>
    </w:sdt>
    <w:bookmarkStart w:id="10" w:name="_cghw0jn0q5z0" w:colFirst="0" w:colLast="0"/>
    <w:bookmarkStart w:id="11" w:name="_Toc503859263"/>
    <w:bookmarkEnd w:id="10"/>
    <w:p w14:paraId="58DF15D2" w14:textId="004BF4A1" w:rsidR="00CA436F" w:rsidRDefault="00417178">
      <w:pPr>
        <w:pStyle w:val="TableofFigures"/>
        <w:tabs>
          <w:tab w:val="right" w:leader="dot" w:pos="9350"/>
        </w:tabs>
        <w:rPr>
          <w:rFonts w:asciiTheme="minorHAnsi" w:eastAsiaTheme="minorEastAsia" w:hAnsiTheme="minorHAnsi" w:cstheme="minorBidi"/>
          <w:noProof/>
          <w:sz w:val="22"/>
          <w:szCs w:val="22"/>
        </w:rPr>
      </w:pPr>
      <w:r>
        <w:rPr>
          <w:rFonts w:cs="Arial"/>
        </w:rPr>
        <w:fldChar w:fldCharType="begin"/>
      </w:r>
      <w:r w:rsidR="00EC5026">
        <w:rPr>
          <w:rFonts w:cs="Arial"/>
        </w:rPr>
        <w:instrText xml:space="preserve"> TOC \h \z \c "Figure" </w:instrText>
      </w:r>
      <w:r>
        <w:rPr>
          <w:rFonts w:cs="Arial"/>
        </w:rPr>
        <w:fldChar w:fldCharType="separate"/>
      </w:r>
      <w:hyperlink w:anchor="_Toc519685568" w:history="1">
        <w:r w:rsidR="00CA436F" w:rsidRPr="00E07DFA">
          <w:rPr>
            <w:rStyle w:val="Hyperlink"/>
            <w:noProof/>
          </w:rPr>
          <w:t>Figure 1: Amplitude Modulated signal</w:t>
        </w:r>
        <w:r w:rsidR="00CA436F">
          <w:rPr>
            <w:noProof/>
            <w:webHidden/>
          </w:rPr>
          <w:tab/>
        </w:r>
        <w:r w:rsidR="00CA436F">
          <w:rPr>
            <w:noProof/>
            <w:webHidden/>
          </w:rPr>
          <w:fldChar w:fldCharType="begin"/>
        </w:r>
        <w:r w:rsidR="00CA436F">
          <w:rPr>
            <w:noProof/>
            <w:webHidden/>
          </w:rPr>
          <w:instrText xml:space="preserve"> PAGEREF _Toc519685568 \h </w:instrText>
        </w:r>
        <w:r w:rsidR="00CA436F">
          <w:rPr>
            <w:noProof/>
            <w:webHidden/>
          </w:rPr>
        </w:r>
        <w:r w:rsidR="00CA436F">
          <w:rPr>
            <w:noProof/>
            <w:webHidden/>
          </w:rPr>
          <w:fldChar w:fldCharType="separate"/>
        </w:r>
        <w:r w:rsidR="00CA436F">
          <w:rPr>
            <w:noProof/>
            <w:webHidden/>
          </w:rPr>
          <w:t>5</w:t>
        </w:r>
        <w:r w:rsidR="00CA436F">
          <w:rPr>
            <w:noProof/>
            <w:webHidden/>
          </w:rPr>
          <w:fldChar w:fldCharType="end"/>
        </w:r>
      </w:hyperlink>
    </w:p>
    <w:p w14:paraId="0155081D" w14:textId="793FE1FC"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69" w:history="1">
        <w:r w:rsidRPr="00E07DFA">
          <w:rPr>
            <w:rStyle w:val="Hyperlink"/>
            <w:noProof/>
          </w:rPr>
          <w:t>Figure 2: Message envelopes</w:t>
        </w:r>
        <w:r>
          <w:rPr>
            <w:noProof/>
            <w:webHidden/>
          </w:rPr>
          <w:tab/>
        </w:r>
        <w:r>
          <w:rPr>
            <w:noProof/>
            <w:webHidden/>
          </w:rPr>
          <w:fldChar w:fldCharType="begin"/>
        </w:r>
        <w:r>
          <w:rPr>
            <w:noProof/>
            <w:webHidden/>
          </w:rPr>
          <w:instrText xml:space="preserve"> PAGEREF _Toc519685569 \h </w:instrText>
        </w:r>
        <w:r>
          <w:rPr>
            <w:noProof/>
            <w:webHidden/>
          </w:rPr>
        </w:r>
        <w:r>
          <w:rPr>
            <w:noProof/>
            <w:webHidden/>
          </w:rPr>
          <w:fldChar w:fldCharType="separate"/>
        </w:r>
        <w:r>
          <w:rPr>
            <w:noProof/>
            <w:webHidden/>
          </w:rPr>
          <w:t>6</w:t>
        </w:r>
        <w:r>
          <w:rPr>
            <w:noProof/>
            <w:webHidden/>
          </w:rPr>
          <w:fldChar w:fldCharType="end"/>
        </w:r>
      </w:hyperlink>
    </w:p>
    <w:p w14:paraId="3624E673" w14:textId="7584B88B"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0" w:history="1">
        <w:r w:rsidRPr="00E07DFA">
          <w:rPr>
            <w:rStyle w:val="Hyperlink"/>
            <w:noProof/>
          </w:rPr>
          <w:t>Figure 3: Create DC voltage</w:t>
        </w:r>
        <w:r>
          <w:rPr>
            <w:noProof/>
            <w:webHidden/>
          </w:rPr>
          <w:tab/>
        </w:r>
        <w:r>
          <w:rPr>
            <w:noProof/>
            <w:webHidden/>
          </w:rPr>
          <w:fldChar w:fldCharType="begin"/>
        </w:r>
        <w:r>
          <w:rPr>
            <w:noProof/>
            <w:webHidden/>
          </w:rPr>
          <w:instrText xml:space="preserve"> PAGEREF _Toc519685570 \h </w:instrText>
        </w:r>
        <w:r>
          <w:rPr>
            <w:noProof/>
            <w:webHidden/>
          </w:rPr>
        </w:r>
        <w:r>
          <w:rPr>
            <w:noProof/>
            <w:webHidden/>
          </w:rPr>
          <w:fldChar w:fldCharType="separate"/>
        </w:r>
        <w:r>
          <w:rPr>
            <w:noProof/>
            <w:webHidden/>
          </w:rPr>
          <w:t>11</w:t>
        </w:r>
        <w:r>
          <w:rPr>
            <w:noProof/>
            <w:webHidden/>
          </w:rPr>
          <w:fldChar w:fldCharType="end"/>
        </w:r>
      </w:hyperlink>
    </w:p>
    <w:p w14:paraId="40A9A02C" w14:textId="1C5D570A"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1" w:history="1">
        <w:r w:rsidRPr="00E07DFA">
          <w:rPr>
            <w:rStyle w:val="Hyperlink"/>
            <w:noProof/>
          </w:rPr>
          <w:t>Figure 4: Add DC to the message</w:t>
        </w:r>
        <w:r>
          <w:rPr>
            <w:noProof/>
            <w:webHidden/>
          </w:rPr>
          <w:tab/>
        </w:r>
        <w:r>
          <w:rPr>
            <w:noProof/>
            <w:webHidden/>
          </w:rPr>
          <w:fldChar w:fldCharType="begin"/>
        </w:r>
        <w:r>
          <w:rPr>
            <w:noProof/>
            <w:webHidden/>
          </w:rPr>
          <w:instrText xml:space="preserve"> PAGEREF _Toc519685571 \h </w:instrText>
        </w:r>
        <w:r>
          <w:rPr>
            <w:noProof/>
            <w:webHidden/>
          </w:rPr>
        </w:r>
        <w:r>
          <w:rPr>
            <w:noProof/>
            <w:webHidden/>
          </w:rPr>
          <w:fldChar w:fldCharType="separate"/>
        </w:r>
        <w:r>
          <w:rPr>
            <w:noProof/>
            <w:webHidden/>
          </w:rPr>
          <w:t>12</w:t>
        </w:r>
        <w:r>
          <w:rPr>
            <w:noProof/>
            <w:webHidden/>
          </w:rPr>
          <w:fldChar w:fldCharType="end"/>
        </w:r>
      </w:hyperlink>
    </w:p>
    <w:p w14:paraId="4672877C" w14:textId="6709C799"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2" w:history="1">
        <w:r w:rsidRPr="00E07DFA">
          <w:rPr>
            <w:rStyle w:val="Hyperlink"/>
            <w:noProof/>
          </w:rPr>
          <w:t>Figure 5: Block diagram for addition</w:t>
        </w:r>
        <w:r>
          <w:rPr>
            <w:noProof/>
            <w:webHidden/>
          </w:rPr>
          <w:tab/>
        </w:r>
        <w:r>
          <w:rPr>
            <w:noProof/>
            <w:webHidden/>
          </w:rPr>
          <w:fldChar w:fldCharType="begin"/>
        </w:r>
        <w:r>
          <w:rPr>
            <w:noProof/>
            <w:webHidden/>
          </w:rPr>
          <w:instrText xml:space="preserve"> PAGEREF _Toc519685572 \h </w:instrText>
        </w:r>
        <w:r>
          <w:rPr>
            <w:noProof/>
            <w:webHidden/>
          </w:rPr>
        </w:r>
        <w:r>
          <w:rPr>
            <w:noProof/>
            <w:webHidden/>
          </w:rPr>
          <w:fldChar w:fldCharType="separate"/>
        </w:r>
        <w:r>
          <w:rPr>
            <w:noProof/>
            <w:webHidden/>
          </w:rPr>
          <w:t>12</w:t>
        </w:r>
        <w:r>
          <w:rPr>
            <w:noProof/>
            <w:webHidden/>
          </w:rPr>
          <w:fldChar w:fldCharType="end"/>
        </w:r>
      </w:hyperlink>
    </w:p>
    <w:p w14:paraId="32C46F2C" w14:textId="01E5F7A2"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3" w:history="1">
        <w:r w:rsidRPr="00E07DFA">
          <w:rPr>
            <w:rStyle w:val="Hyperlink"/>
            <w:noProof/>
          </w:rPr>
          <w:t>Figure 6: Multiply the baseband message by the carrier</w:t>
        </w:r>
        <w:r>
          <w:rPr>
            <w:noProof/>
            <w:webHidden/>
          </w:rPr>
          <w:tab/>
        </w:r>
        <w:r>
          <w:rPr>
            <w:noProof/>
            <w:webHidden/>
          </w:rPr>
          <w:fldChar w:fldCharType="begin"/>
        </w:r>
        <w:r>
          <w:rPr>
            <w:noProof/>
            <w:webHidden/>
          </w:rPr>
          <w:instrText xml:space="preserve"> PAGEREF _Toc519685573 \h </w:instrText>
        </w:r>
        <w:r>
          <w:rPr>
            <w:noProof/>
            <w:webHidden/>
          </w:rPr>
        </w:r>
        <w:r>
          <w:rPr>
            <w:noProof/>
            <w:webHidden/>
          </w:rPr>
          <w:fldChar w:fldCharType="separate"/>
        </w:r>
        <w:r>
          <w:rPr>
            <w:noProof/>
            <w:webHidden/>
          </w:rPr>
          <w:t>14</w:t>
        </w:r>
        <w:r>
          <w:rPr>
            <w:noProof/>
            <w:webHidden/>
          </w:rPr>
          <w:fldChar w:fldCharType="end"/>
        </w:r>
      </w:hyperlink>
    </w:p>
    <w:p w14:paraId="34E9BDA2" w14:textId="37B6585E"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4" w:history="1">
        <w:r w:rsidRPr="00E07DFA">
          <w:rPr>
            <w:rStyle w:val="Hyperlink"/>
            <w:noProof/>
          </w:rPr>
          <w:t>Figure 7: Block diagram for AM</w:t>
        </w:r>
        <w:r>
          <w:rPr>
            <w:noProof/>
            <w:webHidden/>
          </w:rPr>
          <w:tab/>
        </w:r>
        <w:r>
          <w:rPr>
            <w:noProof/>
            <w:webHidden/>
          </w:rPr>
          <w:fldChar w:fldCharType="begin"/>
        </w:r>
        <w:r>
          <w:rPr>
            <w:noProof/>
            <w:webHidden/>
          </w:rPr>
          <w:instrText xml:space="preserve"> PAGEREF _Toc519685574 \h </w:instrText>
        </w:r>
        <w:r>
          <w:rPr>
            <w:noProof/>
            <w:webHidden/>
          </w:rPr>
        </w:r>
        <w:r>
          <w:rPr>
            <w:noProof/>
            <w:webHidden/>
          </w:rPr>
          <w:fldChar w:fldCharType="separate"/>
        </w:r>
        <w:r>
          <w:rPr>
            <w:noProof/>
            <w:webHidden/>
          </w:rPr>
          <w:t>14</w:t>
        </w:r>
        <w:r>
          <w:rPr>
            <w:noProof/>
            <w:webHidden/>
          </w:rPr>
          <w:fldChar w:fldCharType="end"/>
        </w:r>
      </w:hyperlink>
    </w:p>
    <w:p w14:paraId="061CB0BE" w14:textId="63A9768F"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5" w:history="1">
        <w:r w:rsidRPr="00E07DFA">
          <w:rPr>
            <w:rStyle w:val="Hyperlink"/>
            <w:noProof/>
          </w:rPr>
          <w:t>Figure 8: Using speech as a message</w:t>
        </w:r>
        <w:r>
          <w:rPr>
            <w:noProof/>
            <w:webHidden/>
          </w:rPr>
          <w:tab/>
        </w:r>
        <w:r>
          <w:rPr>
            <w:noProof/>
            <w:webHidden/>
          </w:rPr>
          <w:fldChar w:fldCharType="begin"/>
        </w:r>
        <w:r>
          <w:rPr>
            <w:noProof/>
            <w:webHidden/>
          </w:rPr>
          <w:instrText xml:space="preserve"> PAGEREF _Toc519685575 \h </w:instrText>
        </w:r>
        <w:r>
          <w:rPr>
            <w:noProof/>
            <w:webHidden/>
          </w:rPr>
        </w:r>
        <w:r>
          <w:rPr>
            <w:noProof/>
            <w:webHidden/>
          </w:rPr>
          <w:fldChar w:fldCharType="separate"/>
        </w:r>
        <w:r>
          <w:rPr>
            <w:noProof/>
            <w:webHidden/>
          </w:rPr>
          <w:t>16</w:t>
        </w:r>
        <w:r>
          <w:rPr>
            <w:noProof/>
            <w:webHidden/>
          </w:rPr>
          <w:fldChar w:fldCharType="end"/>
        </w:r>
      </w:hyperlink>
    </w:p>
    <w:p w14:paraId="15B5280B" w14:textId="744994EB"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6" w:history="1">
        <w:r w:rsidRPr="00E07DFA">
          <w:rPr>
            <w:rStyle w:val="Hyperlink"/>
            <w:noProof/>
          </w:rPr>
          <w:t>Figure 9: Modulation index dimensions</w:t>
        </w:r>
        <w:r>
          <w:rPr>
            <w:noProof/>
            <w:webHidden/>
          </w:rPr>
          <w:tab/>
        </w:r>
        <w:r>
          <w:rPr>
            <w:noProof/>
            <w:webHidden/>
          </w:rPr>
          <w:fldChar w:fldCharType="begin"/>
        </w:r>
        <w:r>
          <w:rPr>
            <w:noProof/>
            <w:webHidden/>
          </w:rPr>
          <w:instrText xml:space="preserve"> PAGEREF _Toc519685576 \h </w:instrText>
        </w:r>
        <w:r>
          <w:rPr>
            <w:noProof/>
            <w:webHidden/>
          </w:rPr>
        </w:r>
        <w:r>
          <w:rPr>
            <w:noProof/>
            <w:webHidden/>
          </w:rPr>
          <w:fldChar w:fldCharType="separate"/>
        </w:r>
        <w:r>
          <w:rPr>
            <w:noProof/>
            <w:webHidden/>
          </w:rPr>
          <w:t>18</w:t>
        </w:r>
        <w:r>
          <w:rPr>
            <w:noProof/>
            <w:webHidden/>
          </w:rPr>
          <w:fldChar w:fldCharType="end"/>
        </w:r>
      </w:hyperlink>
    </w:p>
    <w:p w14:paraId="61CDD841" w14:textId="7D41BBBD" w:rsidR="00CA436F" w:rsidRDefault="00CA436F">
      <w:pPr>
        <w:pStyle w:val="TableofFigures"/>
        <w:tabs>
          <w:tab w:val="right" w:leader="dot" w:pos="9350"/>
        </w:tabs>
        <w:rPr>
          <w:rFonts w:asciiTheme="minorHAnsi" w:eastAsiaTheme="minorEastAsia" w:hAnsiTheme="minorHAnsi" w:cstheme="minorBidi"/>
          <w:noProof/>
          <w:sz w:val="22"/>
          <w:szCs w:val="22"/>
        </w:rPr>
      </w:pPr>
      <w:hyperlink w:anchor="_Toc519685577" w:history="1">
        <w:r w:rsidRPr="00E07DFA">
          <w:rPr>
            <w:rStyle w:val="Hyperlink"/>
            <w:noProof/>
          </w:rPr>
          <w:t>Figure 10: Example of FFT display settings for AM</w:t>
        </w:r>
        <w:r>
          <w:rPr>
            <w:noProof/>
            <w:webHidden/>
          </w:rPr>
          <w:tab/>
        </w:r>
        <w:r>
          <w:rPr>
            <w:noProof/>
            <w:webHidden/>
          </w:rPr>
          <w:fldChar w:fldCharType="begin"/>
        </w:r>
        <w:r>
          <w:rPr>
            <w:noProof/>
            <w:webHidden/>
          </w:rPr>
          <w:instrText xml:space="preserve"> PAGEREF _Toc519685577 \h </w:instrText>
        </w:r>
        <w:r>
          <w:rPr>
            <w:noProof/>
            <w:webHidden/>
          </w:rPr>
        </w:r>
        <w:r>
          <w:rPr>
            <w:noProof/>
            <w:webHidden/>
          </w:rPr>
          <w:fldChar w:fldCharType="separate"/>
        </w:r>
        <w:r>
          <w:rPr>
            <w:noProof/>
            <w:webHidden/>
          </w:rPr>
          <w:t>22</w:t>
        </w:r>
        <w:r>
          <w:rPr>
            <w:noProof/>
            <w:webHidden/>
          </w:rPr>
          <w:fldChar w:fldCharType="end"/>
        </w:r>
      </w:hyperlink>
    </w:p>
    <w:p w14:paraId="2CAD891F" w14:textId="2F51315A" w:rsidR="00015B36" w:rsidRDefault="00417178" w:rsidP="002A2410">
      <w:pPr>
        <w:pStyle w:val="Heading1"/>
      </w:pPr>
      <w:r>
        <w:rPr>
          <w:rFonts w:eastAsia="Arial" w:cs="Arial"/>
          <w:color w:val="auto"/>
          <w:sz w:val="24"/>
          <w:szCs w:val="24"/>
        </w:rPr>
        <w:lastRenderedPageBreak/>
        <w:fldChar w:fldCharType="end"/>
      </w:r>
      <w:bookmarkStart w:id="12" w:name="_Toc519685558"/>
      <w:r w:rsidR="002A2410">
        <w:t xml:space="preserve">Lab </w:t>
      </w:r>
      <w:r w:rsidR="00703332">
        <w:t>4</w:t>
      </w:r>
      <w:r w:rsidR="00132771" w:rsidRPr="00D601B6">
        <w:t xml:space="preserve">: </w:t>
      </w:r>
      <w:bookmarkEnd w:id="11"/>
      <w:r w:rsidR="00BD123D">
        <w:t>Amplitude</w:t>
      </w:r>
      <w:r w:rsidR="0013639A">
        <w:t xml:space="preserve"> modulation</w:t>
      </w:r>
      <w:bookmarkEnd w:id="12"/>
    </w:p>
    <w:p w14:paraId="1872248F" w14:textId="77777777" w:rsidR="003F0DA5" w:rsidRPr="003F0DA5" w:rsidRDefault="005E27ED" w:rsidP="009E6F1A">
      <w:r>
        <w:t>In this Lab you will Create an amplitude modulated signal from a variety of message sources, calculate the modulation index and confirm the frequency spectrum of this signal type.</w:t>
      </w:r>
    </w:p>
    <w:p w14:paraId="6DF14190" w14:textId="77777777" w:rsidR="005E27ED" w:rsidRDefault="005E27ED" w:rsidP="00BD123D">
      <w:bookmarkStart w:id="13" w:name="_c0iuhjkroc0i" w:colFirst="0" w:colLast="0"/>
      <w:bookmarkEnd w:id="13"/>
    </w:p>
    <w:p w14:paraId="5B6D1351" w14:textId="77777777" w:rsidR="00BD123D" w:rsidRDefault="00BD123D" w:rsidP="00BD123D">
      <w:r>
        <w:t xml:space="preserve">In an amplitude modulation (AM) communications system, speech and music are converted into an electrical signal using a device such as a microphone. This electrical signal is called the </w:t>
      </w:r>
      <w:r>
        <w:rPr>
          <w:i/>
          <w:iCs/>
        </w:rPr>
        <w:t>message</w:t>
      </w:r>
      <w:r>
        <w:t xml:space="preserve"> or </w:t>
      </w:r>
      <w:r>
        <w:rPr>
          <w:i/>
          <w:iCs/>
        </w:rPr>
        <w:t>baseband</w:t>
      </w:r>
      <w:r>
        <w:t xml:space="preserve"> signal. The message signal is then used to electrically vary the amplitude of a pure sinewave called the </w:t>
      </w:r>
      <w:r>
        <w:rPr>
          <w:i/>
          <w:iCs/>
        </w:rPr>
        <w:t>carrier</w:t>
      </w:r>
      <w:r>
        <w:t xml:space="preserve">. The carrier usually has a frequency that is much higher than the message’s frequency. </w:t>
      </w:r>
    </w:p>
    <w:p w14:paraId="028AFABF" w14:textId="77777777" w:rsidR="00BD123D" w:rsidRDefault="00BD123D" w:rsidP="00BD123D"/>
    <w:p w14:paraId="28C22F94" w14:textId="6636B2E8" w:rsidR="00075BC0" w:rsidRDefault="00BD123D" w:rsidP="00BD123D">
      <w:r>
        <w:t xml:space="preserve">Figure 1 shows a simple message signal and an unmodulated carrier. It also shows the result of amplitude modulating the carrier with the message. Notice that the modulated carrier’s amplitude varies above and below its unmodulated amplitude. </w:t>
      </w:r>
    </w:p>
    <w:p w14:paraId="3CA81177" w14:textId="77777777" w:rsidR="00075BC0" w:rsidRDefault="00075BC0" w:rsidP="00BD123D">
      <w:pPr>
        <w:rPr>
          <w:noProof/>
        </w:rPr>
      </w:pPr>
    </w:p>
    <w:p w14:paraId="16B2E4C4" w14:textId="68EBC693" w:rsidR="00BD123D" w:rsidRDefault="00BD123D" w:rsidP="00BD123D">
      <w:pPr>
        <w:rPr>
          <w:noProof/>
        </w:rPr>
      </w:pPr>
      <w:r>
        <w:rPr>
          <w:noProof/>
        </w:rPr>
        <w:drawing>
          <wp:inline distT="0" distB="0" distL="0" distR="0" wp14:anchorId="30E3A846" wp14:editId="382DEEA3">
            <wp:extent cx="4203700" cy="35560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03700" cy="3556000"/>
                    </a:xfrm>
                    <a:prstGeom prst="rect">
                      <a:avLst/>
                    </a:prstGeom>
                    <a:noFill/>
                    <a:ln>
                      <a:noFill/>
                    </a:ln>
                  </pic:spPr>
                </pic:pic>
              </a:graphicData>
            </a:graphic>
          </wp:inline>
        </w:drawing>
      </w:r>
    </w:p>
    <w:p w14:paraId="38129C53" w14:textId="36D86F55" w:rsidR="00337D47" w:rsidRPr="00CC4A1F" w:rsidRDefault="00337D47" w:rsidP="00337D47">
      <w:pPr>
        <w:pStyle w:val="IconText"/>
        <w:rPr>
          <w:noProof/>
          <w:sz w:val="24"/>
          <w:szCs w:val="24"/>
        </w:rPr>
      </w:pPr>
      <w:bookmarkStart w:id="14" w:name="_Toc519685568"/>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t xml:space="preserve">: </w:t>
      </w:r>
      <w:r w:rsidRPr="00B6470E">
        <w:t>Amplitude Modulated signal</w:t>
      </w:r>
      <w:bookmarkEnd w:id="14"/>
    </w:p>
    <w:p w14:paraId="3D03EF79" w14:textId="77777777" w:rsidR="00337D47" w:rsidRDefault="00337D47" w:rsidP="00C015B5">
      <w:pPr>
        <w:pStyle w:val="IconText"/>
        <w:rPr>
          <w:noProof/>
        </w:rPr>
      </w:pPr>
    </w:p>
    <w:p w14:paraId="5B06CE32" w14:textId="2833F3CC" w:rsidR="00BD123D" w:rsidRDefault="00075BC0" w:rsidP="00BD123D">
      <w:r>
        <w:t>F</w:t>
      </w:r>
      <w:r w:rsidR="00BD123D">
        <w:t xml:space="preserve">igure 2 shows the AM signal at the bottom of Figure 1 but with a dotted line added to track the modulated carrier’s positive peaks and negative peaks. These dotted lines are known in the industry as the signal’s </w:t>
      </w:r>
      <w:r w:rsidR="00BD123D">
        <w:rPr>
          <w:i/>
          <w:iCs/>
        </w:rPr>
        <w:t>envelopes</w:t>
      </w:r>
      <w:r w:rsidR="00BD123D">
        <w:t xml:space="preserve">. If you look at the envelopes closely </w:t>
      </w:r>
      <w:r w:rsidR="00BD123D">
        <w:lastRenderedPageBreak/>
        <w:t xml:space="preserve">you’ll notice that the upper envelope is the same shape as the message. The lower envelope is also the same shape but upside-down (inverted). </w:t>
      </w:r>
    </w:p>
    <w:p w14:paraId="56A023F6" w14:textId="77777777" w:rsidR="00BD123D" w:rsidRDefault="00BD123D" w:rsidP="00BD123D"/>
    <w:p w14:paraId="58907C4B" w14:textId="2F2CBAD1" w:rsidR="00337D47" w:rsidRDefault="00BD123D" w:rsidP="00337D47">
      <w:pPr>
        <w:pStyle w:val="IconText"/>
      </w:pPr>
      <w:r>
        <w:rPr>
          <w:noProof/>
        </w:rPr>
        <w:drawing>
          <wp:inline distT="0" distB="0" distL="0" distR="0" wp14:anchorId="7E1CCFB4" wp14:editId="6207BC90">
            <wp:extent cx="4000500" cy="168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00500" cy="1689100"/>
                    </a:xfrm>
                    <a:prstGeom prst="rect">
                      <a:avLst/>
                    </a:prstGeom>
                    <a:noFill/>
                    <a:ln>
                      <a:noFill/>
                    </a:ln>
                  </pic:spPr>
                </pic:pic>
              </a:graphicData>
            </a:graphic>
          </wp:inline>
        </w:drawing>
      </w:r>
      <w:r w:rsidR="00337D47" w:rsidRPr="00337D47">
        <w:t xml:space="preserve"> </w:t>
      </w:r>
    </w:p>
    <w:p w14:paraId="39FD209D" w14:textId="77777777" w:rsidR="00337D47" w:rsidRPr="000B1484" w:rsidRDefault="00337D47" w:rsidP="00337D47">
      <w:pPr>
        <w:pStyle w:val="IconText"/>
      </w:pPr>
      <w:bookmarkStart w:id="15" w:name="_Toc519685569"/>
      <w:r>
        <w:t xml:space="preserve">Figure </w:t>
      </w:r>
      <w:fldSimple w:instr=" SEQ Figure \* ARABIC ">
        <w:r>
          <w:t>2</w:t>
        </w:r>
      </w:fldSimple>
      <w:r>
        <w:t xml:space="preserve">: </w:t>
      </w:r>
      <w:r w:rsidRPr="00772E36">
        <w:t>Message envelopes</w:t>
      </w:r>
      <w:bookmarkEnd w:id="15"/>
    </w:p>
    <w:p w14:paraId="3ED8F8EF" w14:textId="77777777" w:rsidR="00BD123D" w:rsidRDefault="00BD123D" w:rsidP="00BD123D"/>
    <w:p w14:paraId="24D2B0C2" w14:textId="77777777" w:rsidR="00BD123D" w:rsidRDefault="00BD123D" w:rsidP="00BD123D"/>
    <w:p w14:paraId="41D3C457" w14:textId="77777777" w:rsidR="00BD123D" w:rsidRDefault="00BD123D" w:rsidP="00BD123D">
      <w:r>
        <w:t>In telecommunications theory, the mathematical model that defines the AM signal is:</w:t>
      </w:r>
    </w:p>
    <w:p w14:paraId="74200A7B" w14:textId="77777777" w:rsidR="00BD123D" w:rsidRDefault="00BD123D" w:rsidP="00BD123D"/>
    <w:p w14:paraId="66CE905F" w14:textId="3CCE9979" w:rsidR="00BD123D" w:rsidRDefault="00BD123D" w:rsidP="000B1484">
      <w:pPr>
        <w:jc w:val="center"/>
      </w:pPr>
      <w:r>
        <w:t>AM = (DC + message) × the carrier</w:t>
      </w:r>
    </w:p>
    <w:p w14:paraId="1D856D9F" w14:textId="77777777" w:rsidR="00BD123D" w:rsidRDefault="00BD123D" w:rsidP="00BD123D"/>
    <w:p w14:paraId="22CB2FD3" w14:textId="77777777" w:rsidR="00BD123D" w:rsidRDefault="00BD123D" w:rsidP="00BD123D">
      <w:r>
        <w:t>When the message is a simple sinewave (like in Figure 1) the equation’s solution (which necessarily involves some trigonometry that is not shown here) tells us that the AM signal consists of three sinewaves:</w:t>
      </w:r>
    </w:p>
    <w:p w14:paraId="67F67AEE" w14:textId="77777777" w:rsidR="00BD123D" w:rsidRDefault="00BD123D" w:rsidP="00BD123D"/>
    <w:p w14:paraId="75D6EF06" w14:textId="77777777" w:rsidR="00BD123D" w:rsidRPr="00E17824" w:rsidRDefault="00BD123D" w:rsidP="00BD123D">
      <w:pPr>
        <w:pStyle w:val="Bullet"/>
        <w:numPr>
          <w:ilvl w:val="0"/>
          <w:numId w:val="32"/>
        </w:numPr>
        <w:rPr>
          <w:rFonts w:asciiTheme="minorHAnsi" w:hAnsiTheme="minorHAnsi" w:cstheme="minorHAnsi"/>
          <w:sz w:val="24"/>
          <w:szCs w:val="24"/>
        </w:rPr>
      </w:pPr>
      <w:r w:rsidRPr="00E17824">
        <w:rPr>
          <w:rFonts w:asciiTheme="minorHAnsi" w:hAnsiTheme="minorHAnsi" w:cstheme="minorHAnsi"/>
          <w:sz w:val="24"/>
          <w:szCs w:val="24"/>
        </w:rPr>
        <w:t>One at the carrier frequency</w:t>
      </w:r>
    </w:p>
    <w:p w14:paraId="519CAEF7" w14:textId="77777777" w:rsidR="00BD123D" w:rsidRPr="00E17824" w:rsidRDefault="00BD123D" w:rsidP="00BD123D">
      <w:pPr>
        <w:pStyle w:val="Bullet"/>
        <w:numPr>
          <w:ilvl w:val="0"/>
          <w:numId w:val="33"/>
        </w:numPr>
        <w:rPr>
          <w:rFonts w:asciiTheme="minorHAnsi" w:hAnsiTheme="minorHAnsi" w:cstheme="minorHAnsi"/>
          <w:sz w:val="24"/>
          <w:szCs w:val="24"/>
        </w:rPr>
      </w:pPr>
      <w:r w:rsidRPr="00E17824">
        <w:rPr>
          <w:rFonts w:asciiTheme="minorHAnsi" w:hAnsiTheme="minorHAnsi" w:cstheme="minorHAnsi"/>
          <w:sz w:val="24"/>
          <w:szCs w:val="24"/>
        </w:rPr>
        <w:t>One with a frequency equal to the sum of the carrier and message frequencies</w:t>
      </w:r>
    </w:p>
    <w:p w14:paraId="02F12841" w14:textId="77777777" w:rsidR="00BD123D" w:rsidRPr="00E17824" w:rsidRDefault="00BD123D" w:rsidP="00BD123D">
      <w:pPr>
        <w:pStyle w:val="Bullet"/>
        <w:numPr>
          <w:ilvl w:val="0"/>
          <w:numId w:val="33"/>
        </w:numPr>
        <w:rPr>
          <w:rFonts w:asciiTheme="minorHAnsi" w:hAnsiTheme="minorHAnsi" w:cstheme="minorHAnsi"/>
          <w:sz w:val="24"/>
          <w:szCs w:val="24"/>
        </w:rPr>
      </w:pPr>
      <w:r w:rsidRPr="00E17824">
        <w:rPr>
          <w:rFonts w:asciiTheme="minorHAnsi" w:hAnsiTheme="minorHAnsi" w:cstheme="minorHAnsi"/>
          <w:sz w:val="24"/>
          <w:szCs w:val="24"/>
        </w:rPr>
        <w:t>One with a frequency equal to the difference between the carrier and message frequencies</w:t>
      </w:r>
    </w:p>
    <w:p w14:paraId="78A1F604" w14:textId="77777777" w:rsidR="00BD123D" w:rsidRDefault="00BD123D" w:rsidP="00BD123D"/>
    <w:p w14:paraId="7867DE54" w14:textId="77777777" w:rsidR="00BD123D" w:rsidRDefault="00BD123D" w:rsidP="00BD123D">
      <w:r>
        <w:t xml:space="preserve">In other words, for every sinewave in the message, the AM signal includes a pair of sinewaves – one above and one below the carrier’s frequency. Complex message signals such as speech and music are made up of thousands </w:t>
      </w:r>
      <w:r w:rsidR="00337D47">
        <w:t xml:space="preserve">of </w:t>
      </w:r>
      <w:r>
        <w:t xml:space="preserve">sinewaves and so the AM signal includes thousands of pairs of sinewaves straddling carrier. These two groups of sinewaves are called the </w:t>
      </w:r>
      <w:r>
        <w:rPr>
          <w:i/>
          <w:iCs/>
        </w:rPr>
        <w:t>sidebands</w:t>
      </w:r>
      <w:r>
        <w:t xml:space="preserve"> and so AM is </w:t>
      </w:r>
      <w:r w:rsidR="004B1415">
        <w:t xml:space="preserve">also </w:t>
      </w:r>
      <w:r>
        <w:t xml:space="preserve">known as </w:t>
      </w:r>
      <w:r>
        <w:rPr>
          <w:i/>
          <w:iCs/>
        </w:rPr>
        <w:t>double-sideband, full carrier</w:t>
      </w:r>
      <w:r>
        <w:t xml:space="preserve"> (DSBFC).</w:t>
      </w:r>
    </w:p>
    <w:p w14:paraId="43C93C6B" w14:textId="77777777" w:rsidR="00BD123D" w:rsidRDefault="00BD123D" w:rsidP="00BD123D"/>
    <w:p w14:paraId="4CDA49A6" w14:textId="3C892965" w:rsidR="004B1415" w:rsidRDefault="00BD123D" w:rsidP="004B1415">
      <w:r>
        <w:t xml:space="preserve">Importantly, it’s clear from this discussion that the AM signal doesn’t consist of any signals at the message frequency. This is despite the fact that the AM signal’s envelopes are the same shape as the message. </w:t>
      </w:r>
    </w:p>
    <w:p w14:paraId="6D485445" w14:textId="77777777" w:rsidR="004B1415" w:rsidRDefault="004B1415" w:rsidP="004B1415"/>
    <w:p w14:paraId="0AD5DBA6" w14:textId="77777777" w:rsidR="00BD123D" w:rsidRDefault="004B1415" w:rsidP="004B1415">
      <w:pPr>
        <w:pStyle w:val="Heading2"/>
      </w:pPr>
      <w:bookmarkStart w:id="16" w:name="_Toc519685559"/>
      <w:r>
        <w:t>Section 1: Amplitude Modulation</w:t>
      </w:r>
      <w:bookmarkEnd w:id="16"/>
    </w:p>
    <w:p w14:paraId="49581717" w14:textId="77777777" w:rsidR="004B1415" w:rsidRPr="004B1415" w:rsidRDefault="004B1415" w:rsidP="004B1415"/>
    <w:p w14:paraId="537AB881" w14:textId="77777777" w:rsidR="00BD123D" w:rsidRDefault="00BD123D" w:rsidP="00BD123D">
      <w:bookmarkStart w:id="17" w:name="_Hlk512449306"/>
      <w:r>
        <w:t xml:space="preserve">For this </w:t>
      </w:r>
      <w:r w:rsidR="00614D5B">
        <w:t>experiment</w:t>
      </w:r>
      <w:r>
        <w:t xml:space="preserve"> you’ll use the Emona </w:t>
      </w:r>
      <w:r w:rsidR="00614D5B">
        <w:t>board</w:t>
      </w:r>
      <w:r>
        <w:t xml:space="preserve"> to generate a real AM signal by implementing its mathematical model. This means that you’ll add a DC component to a pure sinewave to create a message signal then multiply it with another sinewave at a higher frequency (the carrier). You’ll examine the AM signal using the scope and compare it to the original message. You’ll do the same with speech for the message instead of a simple sinewave.</w:t>
      </w:r>
    </w:p>
    <w:bookmarkEnd w:id="17"/>
    <w:p w14:paraId="2604FCF7" w14:textId="77777777" w:rsidR="00BD123D" w:rsidRDefault="00BD123D" w:rsidP="00BD123D"/>
    <w:p w14:paraId="286949E0" w14:textId="77777777" w:rsidR="00BD123D" w:rsidRDefault="00BD123D" w:rsidP="00BD123D">
      <w:r>
        <w:t>Following this, you’ll vary the message signal’s amplitude and observe how it affects the modulated carrier. You’ll also observe the effects of modulating the carrier too much. Finally, you’ll measure the AM signal’s depth of modulation using a scope.</w:t>
      </w:r>
    </w:p>
    <w:p w14:paraId="6A43EE6A" w14:textId="77777777" w:rsidR="00BD123D" w:rsidRDefault="00BD123D" w:rsidP="00BD123D"/>
    <w:p w14:paraId="4B1E42C1" w14:textId="77777777" w:rsidR="00BD123D" w:rsidRDefault="00BD123D" w:rsidP="00BD123D">
      <w:r>
        <w:t>It should take you about 1 hour to complete this experiment.</w:t>
      </w:r>
    </w:p>
    <w:p w14:paraId="62F3D5AE" w14:textId="77777777" w:rsidR="00BD123D" w:rsidRDefault="00BD123D" w:rsidP="00883DB0">
      <w:pPr>
        <w:spacing w:line="240" w:lineRule="auto"/>
      </w:pPr>
    </w:p>
    <w:p w14:paraId="3F595FCF" w14:textId="77777777" w:rsidR="00BD123D" w:rsidRDefault="00BD123D" w:rsidP="00BD123D">
      <w:pPr>
        <w:pStyle w:val="Heading2"/>
      </w:pPr>
      <w:bookmarkStart w:id="18" w:name="_Toc503859265"/>
      <w:bookmarkStart w:id="19" w:name="_Toc519685560"/>
      <w:r w:rsidRPr="00D601B6">
        <w:t>Learning Objectives</w:t>
      </w:r>
      <w:bookmarkEnd w:id="18"/>
      <w:bookmarkEnd w:id="19"/>
    </w:p>
    <w:p w14:paraId="62BD5BBE" w14:textId="77777777" w:rsidR="00BD123D" w:rsidRPr="00F66BFF" w:rsidRDefault="00BD123D" w:rsidP="00BD123D"/>
    <w:p w14:paraId="1575762C" w14:textId="77777777" w:rsidR="00BD123D" w:rsidRPr="00D601B6" w:rsidRDefault="00BD123D" w:rsidP="00BD123D">
      <w:r w:rsidRPr="00D601B6">
        <w:t>After completing this lab, you should be able to complete the following activities.</w:t>
      </w:r>
    </w:p>
    <w:p w14:paraId="564329E9" w14:textId="77777777" w:rsidR="00BD123D" w:rsidRPr="00D601B6" w:rsidRDefault="00BD123D" w:rsidP="00BD123D"/>
    <w:p w14:paraId="69ABA4C3" w14:textId="77777777" w:rsidR="00BD123D" w:rsidRDefault="004B1415" w:rsidP="00BD123D">
      <w:pPr>
        <w:pStyle w:val="ListParagraph"/>
        <w:numPr>
          <w:ilvl w:val="0"/>
          <w:numId w:val="9"/>
        </w:numPr>
      </w:pPr>
      <w:r>
        <w:t>Generate a real AM</w:t>
      </w:r>
      <w:r w:rsidR="00BD123D">
        <w:t xml:space="preserve"> signal</w:t>
      </w:r>
    </w:p>
    <w:p w14:paraId="78DCB3DD" w14:textId="77777777" w:rsidR="00BD123D" w:rsidRDefault="004B1415" w:rsidP="00BD123D">
      <w:pPr>
        <w:pStyle w:val="ListParagraph"/>
        <w:numPr>
          <w:ilvl w:val="0"/>
          <w:numId w:val="9"/>
        </w:numPr>
      </w:pPr>
      <w:r>
        <w:t>Examine a real AM</w:t>
      </w:r>
      <w:r w:rsidR="00BD123D">
        <w:t xml:space="preserve"> signal with scope and compare it to its original message</w:t>
      </w:r>
    </w:p>
    <w:p w14:paraId="45ED1C1F" w14:textId="77777777" w:rsidR="00BD123D" w:rsidRDefault="00BD123D" w:rsidP="00BD123D">
      <w:pPr>
        <w:pStyle w:val="ListParagraph"/>
        <w:numPr>
          <w:ilvl w:val="0"/>
          <w:numId w:val="9"/>
        </w:numPr>
      </w:pPr>
      <w:bookmarkStart w:id="20" w:name="_Toc503859266"/>
      <w:r>
        <w:t>Use multip</w:t>
      </w:r>
      <w:r w:rsidR="004B1415">
        <w:t>le message sources in your AM</w:t>
      </w:r>
      <w:r>
        <w:t xml:space="preserve"> examination</w:t>
      </w:r>
    </w:p>
    <w:p w14:paraId="345CAE66" w14:textId="77777777" w:rsidR="00BD123D" w:rsidRDefault="00BD123D" w:rsidP="00BD123D">
      <w:pPr>
        <w:pStyle w:val="ListParagraph"/>
        <w:numPr>
          <w:ilvl w:val="0"/>
          <w:numId w:val="9"/>
        </w:numPr>
      </w:pPr>
      <w:r>
        <w:t>Describe the term “depth of modulation”</w:t>
      </w:r>
    </w:p>
    <w:p w14:paraId="629B506D" w14:textId="77777777" w:rsidR="00BD123D" w:rsidRDefault="00BD123D" w:rsidP="00BD123D">
      <w:pPr>
        <w:spacing w:line="240" w:lineRule="auto"/>
      </w:pPr>
    </w:p>
    <w:p w14:paraId="7B694979" w14:textId="77777777" w:rsidR="00BD123D" w:rsidRDefault="00BD123D" w:rsidP="00BD123D">
      <w:pPr>
        <w:pStyle w:val="Heading2"/>
      </w:pPr>
      <w:bookmarkStart w:id="21" w:name="_Toc519685561"/>
      <w:r>
        <w:t>Prerequisites</w:t>
      </w:r>
      <w:bookmarkEnd w:id="21"/>
    </w:p>
    <w:p w14:paraId="1134AC08" w14:textId="77777777" w:rsidR="00BD123D" w:rsidRDefault="00BD123D" w:rsidP="00BD123D">
      <w:r>
        <w:t>You should have completed Lab</w:t>
      </w:r>
      <w:r w:rsidR="00337D47">
        <w:t>s</w:t>
      </w:r>
      <w:r>
        <w:t xml:space="preserve"> 1</w:t>
      </w:r>
      <w:r w:rsidR="00337D47">
        <w:t xml:space="preserve"> </w:t>
      </w:r>
      <w:r w:rsidR="004B1415">
        <w:t>&amp; 2</w:t>
      </w:r>
      <w:r>
        <w:t xml:space="preserve"> and be familiar with the equipment, its use and the handling precautions for the equipment.</w:t>
      </w:r>
    </w:p>
    <w:p w14:paraId="2CB87929" w14:textId="77777777" w:rsidR="00BD123D" w:rsidRDefault="00BD123D" w:rsidP="00BD123D">
      <w:pPr>
        <w:spacing w:line="240" w:lineRule="auto"/>
        <w:rPr>
          <w:rFonts w:eastAsia="Times New Roman"/>
          <w:b/>
          <w:color w:val="4B78B2"/>
          <w:sz w:val="28"/>
          <w:szCs w:val="26"/>
        </w:rPr>
      </w:pPr>
    </w:p>
    <w:p w14:paraId="3DB6FAE0" w14:textId="77777777" w:rsidR="00A73C2F" w:rsidRDefault="00A73C2F">
      <w:pPr>
        <w:spacing w:line="240" w:lineRule="auto"/>
        <w:rPr>
          <w:rFonts w:eastAsia="Times New Roman"/>
          <w:b/>
          <w:color w:val="4B78B2"/>
          <w:sz w:val="28"/>
          <w:szCs w:val="26"/>
        </w:rPr>
      </w:pPr>
      <w:r>
        <w:br w:type="page"/>
      </w:r>
    </w:p>
    <w:p w14:paraId="3C0CF3F5" w14:textId="2F111748" w:rsidR="00BD123D" w:rsidRDefault="00BD123D" w:rsidP="00BD123D">
      <w:pPr>
        <w:pStyle w:val="Heading2"/>
      </w:pPr>
      <w:bookmarkStart w:id="22" w:name="_Toc519685562"/>
      <w:r w:rsidRPr="00D601B6">
        <w:lastRenderedPageBreak/>
        <w:t>Required Tools and Technology</w:t>
      </w:r>
      <w:bookmarkEnd w:id="20"/>
      <w:bookmarkEnd w:id="22"/>
    </w:p>
    <w:p w14:paraId="57F7E494" w14:textId="77777777" w:rsidR="00BD123D" w:rsidRPr="004E1535" w:rsidRDefault="00BD123D" w:rsidP="00BD123D"/>
    <w:tbl>
      <w:tblPr>
        <w:tblStyle w:val="GridTable5Dark-Accent11"/>
        <w:tblW w:w="9535"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215"/>
        <w:gridCol w:w="4320"/>
      </w:tblGrid>
      <w:tr w:rsidR="00D537A8" w:rsidRPr="00153657" w14:paraId="4ED245AD" w14:textId="77777777" w:rsidTr="00CA436F">
        <w:tc>
          <w:tcPr>
            <w:tcW w:w="5215" w:type="dxa"/>
            <w:tcBorders>
              <w:top w:val="single" w:sz="2" w:space="0" w:color="FFFFFF" w:themeColor="background1"/>
              <w:bottom w:val="single" w:sz="8" w:space="0" w:color="065FA3"/>
              <w:right w:val="single" w:sz="48" w:space="0" w:color="FFFFFF" w:themeColor="background1"/>
            </w:tcBorders>
            <w:shd w:val="clear" w:color="auto" w:fill="auto"/>
          </w:tcPr>
          <w:p w14:paraId="5C08F527" w14:textId="77777777" w:rsidR="00D537A8" w:rsidRPr="00FB4587" w:rsidRDefault="00D537A8" w:rsidP="00D537A8">
            <w:pPr>
              <w:pStyle w:val="Heading4"/>
              <w:outlineLvl w:val="3"/>
            </w:pPr>
            <w:bookmarkStart w:id="23" w:name="_Toc503859271"/>
            <w:bookmarkStart w:id="24" w:name="_Hlk512441190"/>
            <w:bookmarkStart w:id="25" w:name="_r1ylgc7r20cy" w:colFirst="0" w:colLast="0"/>
            <w:bookmarkStart w:id="26" w:name="_w6d414oloqts" w:colFirst="0" w:colLast="0"/>
            <w:bookmarkStart w:id="27" w:name="_Toc503859267"/>
            <w:bookmarkEnd w:id="25"/>
            <w:bookmarkEnd w:id="26"/>
            <w:r w:rsidRPr="00FB4587">
              <w:t xml:space="preserve">Platform: </w:t>
            </w:r>
            <w:bookmarkEnd w:id="27"/>
            <w:r>
              <w:t>NI ELVIS III</w:t>
            </w:r>
          </w:p>
          <w:p w14:paraId="5EB1CEE1" w14:textId="77777777" w:rsidR="00D537A8" w:rsidRPr="00153657" w:rsidRDefault="00D537A8" w:rsidP="00D537A8">
            <w:r w:rsidRPr="00153657">
              <w:t>Instruments used in this lab:</w:t>
            </w:r>
          </w:p>
          <w:p w14:paraId="665A754A" w14:textId="77777777" w:rsidR="00D537A8" w:rsidRPr="00153657" w:rsidRDefault="00D537A8" w:rsidP="00D537A8">
            <w:pPr>
              <w:pStyle w:val="ListParagraph"/>
              <w:numPr>
                <w:ilvl w:val="0"/>
                <w:numId w:val="10"/>
              </w:numPr>
            </w:pPr>
            <w:r>
              <w:t>Oscilloscope-Time</w:t>
            </w:r>
          </w:p>
          <w:p w14:paraId="375272C6" w14:textId="77777777" w:rsidR="00D537A8" w:rsidRDefault="00D537A8" w:rsidP="00D537A8">
            <w:pPr>
              <w:pStyle w:val="ListParagraph"/>
              <w:numPr>
                <w:ilvl w:val="0"/>
                <w:numId w:val="10"/>
              </w:numPr>
            </w:pPr>
            <w:r>
              <w:t>Oscilloscope-FFT</w:t>
            </w:r>
          </w:p>
          <w:p w14:paraId="7109D611" w14:textId="77777777" w:rsidR="00D537A8" w:rsidRPr="00153657" w:rsidRDefault="00D537A8" w:rsidP="00D537A8">
            <w:pPr>
              <w:pStyle w:val="ListParagraph"/>
              <w:numPr>
                <w:ilvl w:val="0"/>
                <w:numId w:val="10"/>
              </w:numPr>
            </w:pPr>
            <w:r>
              <w:t>Function Generator</w:t>
            </w:r>
          </w:p>
        </w:tc>
        <w:tc>
          <w:tcPr>
            <w:tcW w:w="4320" w:type="dxa"/>
            <w:tcBorders>
              <w:top w:val="single" w:sz="2" w:space="0" w:color="FFFFFF" w:themeColor="background1"/>
              <w:left w:val="single" w:sz="48" w:space="0" w:color="FFFFFF" w:themeColor="background1"/>
              <w:bottom w:val="single" w:sz="8" w:space="0" w:color="065FA3"/>
            </w:tcBorders>
            <w:shd w:val="clear" w:color="auto" w:fill="auto"/>
          </w:tcPr>
          <w:p w14:paraId="26F028CD" w14:textId="77777777" w:rsidR="00D537A8" w:rsidRDefault="00D537A8" w:rsidP="00CA436F">
            <w:pPr>
              <w:pStyle w:val="ListParagraph"/>
              <w:numPr>
                <w:ilvl w:val="0"/>
                <w:numId w:val="13"/>
              </w:numPr>
              <w:ind w:left="397"/>
            </w:pPr>
            <w:bookmarkStart w:id="28" w:name="_2lhe0v8ltu2o" w:colFirst="0" w:colLast="0"/>
            <w:bookmarkEnd w:id="28"/>
            <w:r>
              <w:t xml:space="preserve">Install Instruments: </w:t>
            </w:r>
            <w:hyperlink r:id="rId12" w:history="1">
              <w:r w:rsidRPr="003A52D9">
                <w:rPr>
                  <w:rStyle w:val="Hyperlink"/>
                </w:rPr>
                <w:t>http://www.ni.com/documentation/en/ni-elvis-iii/latest/getting-started/installing-the-soft-front-panel/</w:t>
              </w:r>
            </w:hyperlink>
          </w:p>
          <w:p w14:paraId="6659F871" w14:textId="77777777" w:rsidR="00D537A8" w:rsidRPr="00153657" w:rsidRDefault="00D537A8" w:rsidP="00CA436F">
            <w:pPr>
              <w:pStyle w:val="ListParagraph"/>
              <w:numPr>
                <w:ilvl w:val="0"/>
                <w:numId w:val="13"/>
              </w:numPr>
              <w:ind w:left="397"/>
            </w:pPr>
            <w:r>
              <w:t>Access instruments</w:t>
            </w:r>
            <w:r w:rsidRPr="00153657">
              <w:t xml:space="preserve"> </w:t>
            </w:r>
            <w:hyperlink r:id="rId13" w:history="1">
              <w:r w:rsidRPr="00673785">
                <w:rPr>
                  <w:rStyle w:val="Hyperlink"/>
                </w:rPr>
                <w:t>https://measurementslive.ni.com</w:t>
              </w:r>
            </w:hyperlink>
          </w:p>
          <w:p w14:paraId="249CFB31" w14:textId="77777777" w:rsidR="00D537A8" w:rsidRDefault="00D537A8" w:rsidP="00CA436F">
            <w:pPr>
              <w:pStyle w:val="ListParagraph"/>
              <w:numPr>
                <w:ilvl w:val="0"/>
                <w:numId w:val="13"/>
              </w:numPr>
              <w:ind w:left="397"/>
            </w:pPr>
            <w:r w:rsidRPr="00153657">
              <w:t xml:space="preserve">View </w:t>
            </w:r>
            <w:r>
              <w:t>User Manual</w:t>
            </w:r>
            <w:r w:rsidRPr="00153657">
              <w:t xml:space="preserve"> </w:t>
            </w:r>
            <w:hyperlink r:id="rId14" w:history="1">
              <w:r w:rsidRPr="00146897">
                <w:rPr>
                  <w:rStyle w:val="Hyperlink"/>
                </w:rPr>
                <w:t>http://www.ni.com/en-us/support/model.ni-elvis-iii.html</w:t>
              </w:r>
            </w:hyperlink>
          </w:p>
          <w:p w14:paraId="48CF2BDB" w14:textId="355D4F1C" w:rsidR="00D537A8" w:rsidRPr="00153657" w:rsidRDefault="00D537A8" w:rsidP="00CA436F">
            <w:pPr>
              <w:pStyle w:val="ListParagraph"/>
              <w:ind w:left="397"/>
            </w:pPr>
            <w:r>
              <w:t>View tutorials</w:t>
            </w:r>
            <w:r>
              <w:br/>
            </w:r>
            <w:hyperlink r:id="rId15" w:history="1">
              <w:r w:rsidRPr="00761C54">
                <w:rPr>
                  <w:rStyle w:val="Hyperlink"/>
                </w:rPr>
                <w:t>https://www.youtube.com/playlist?list=PLvcPIuVaUMIWm8ziaSxv0gwtshBA2dh_M</w:t>
              </w:r>
            </w:hyperlink>
          </w:p>
        </w:tc>
      </w:tr>
      <w:tr w:rsidR="00D537A8" w:rsidRPr="00153657" w14:paraId="3F103787" w14:textId="77777777" w:rsidTr="00CA436F">
        <w:trPr>
          <w:trHeight w:val="1052"/>
        </w:trPr>
        <w:tc>
          <w:tcPr>
            <w:tcW w:w="5215" w:type="dxa"/>
            <w:tcBorders>
              <w:top w:val="single" w:sz="8" w:space="0" w:color="065FA3"/>
              <w:bottom w:val="single" w:sz="8" w:space="0" w:color="065FA3"/>
              <w:right w:val="single" w:sz="48" w:space="0" w:color="FFFFFF" w:themeColor="background1"/>
            </w:tcBorders>
            <w:shd w:val="clear" w:color="auto" w:fill="auto"/>
          </w:tcPr>
          <w:p w14:paraId="73C7E4DF" w14:textId="77777777" w:rsidR="00D537A8" w:rsidRPr="00FB4587" w:rsidRDefault="00D537A8" w:rsidP="00D537A8">
            <w:pPr>
              <w:pStyle w:val="Heading4"/>
              <w:outlineLvl w:val="3"/>
            </w:pPr>
            <w:r w:rsidRPr="00FB4587">
              <w:t xml:space="preserve">Hardware: </w:t>
            </w:r>
            <w:r>
              <w:t>Emona Communications Board</w:t>
            </w:r>
          </w:p>
          <w:p w14:paraId="56A435D9" w14:textId="77777777" w:rsidR="00D537A8" w:rsidRPr="00153657" w:rsidRDefault="00D537A8" w:rsidP="00D537A8">
            <w:r w:rsidRPr="00153657">
              <w:t>Compo</w:t>
            </w:r>
            <w:r>
              <w:t>nents used in this lab</w:t>
            </w:r>
            <w:r w:rsidRPr="00153657">
              <w:t>:</w:t>
            </w:r>
          </w:p>
          <w:p w14:paraId="74B2A2F7" w14:textId="77777777" w:rsidR="00D537A8" w:rsidRDefault="00D537A8" w:rsidP="00D537A8">
            <w:pPr>
              <w:numPr>
                <w:ilvl w:val="0"/>
                <w:numId w:val="3"/>
              </w:numPr>
              <w:pBdr>
                <w:top w:val="nil"/>
                <w:left w:val="nil"/>
                <w:bottom w:val="nil"/>
                <w:right w:val="nil"/>
                <w:between w:val="nil"/>
              </w:pBdr>
              <w:spacing w:line="240" w:lineRule="auto"/>
              <w:contextualSpacing/>
            </w:pPr>
            <w:r>
              <w:t>Four BNC to 2mm banana-plug leads</w:t>
            </w:r>
          </w:p>
          <w:p w14:paraId="0422D578" w14:textId="77777777" w:rsidR="00D537A8" w:rsidRDefault="00D537A8" w:rsidP="00D537A8">
            <w:pPr>
              <w:numPr>
                <w:ilvl w:val="0"/>
                <w:numId w:val="3"/>
              </w:numPr>
              <w:pBdr>
                <w:top w:val="nil"/>
                <w:left w:val="nil"/>
                <w:bottom w:val="nil"/>
                <w:right w:val="nil"/>
                <w:between w:val="nil"/>
              </w:pBdr>
              <w:spacing w:line="240" w:lineRule="auto"/>
              <w:contextualSpacing/>
            </w:pPr>
            <w:r>
              <w:t>Assorted 2mm banana-plug patch leads</w:t>
            </w:r>
          </w:p>
          <w:p w14:paraId="47641A42" w14:textId="77777777" w:rsidR="00D537A8" w:rsidRPr="00153657" w:rsidRDefault="00D537A8" w:rsidP="00D537A8">
            <w:pPr>
              <w:pStyle w:val="ListParagraph"/>
              <w:numPr>
                <w:ilvl w:val="0"/>
                <w:numId w:val="3"/>
              </w:numPr>
            </w:pPr>
            <w:r>
              <w:t>Set of headphones or earbuds</w:t>
            </w:r>
          </w:p>
        </w:tc>
        <w:tc>
          <w:tcPr>
            <w:tcW w:w="4320" w:type="dxa"/>
            <w:tcBorders>
              <w:top w:val="single" w:sz="8" w:space="0" w:color="065FA3"/>
              <w:left w:val="single" w:sz="48" w:space="0" w:color="FFFFFF" w:themeColor="background1"/>
              <w:bottom w:val="single" w:sz="8" w:space="0" w:color="065FA3"/>
            </w:tcBorders>
            <w:shd w:val="clear" w:color="auto" w:fill="auto"/>
          </w:tcPr>
          <w:p w14:paraId="6650429F" w14:textId="77777777" w:rsidR="00D537A8" w:rsidRPr="00153657" w:rsidRDefault="00D537A8" w:rsidP="00CA436F">
            <w:pPr>
              <w:pStyle w:val="ListParagraph"/>
              <w:numPr>
                <w:ilvl w:val="0"/>
                <w:numId w:val="14"/>
              </w:numPr>
              <w:ind w:left="397"/>
            </w:pPr>
            <w:r w:rsidRPr="00153657">
              <w:t xml:space="preserve">View </w:t>
            </w:r>
            <w:r>
              <w:t>User Manual</w:t>
            </w:r>
            <w:r w:rsidRPr="00153657">
              <w:t xml:space="preserve"> </w:t>
            </w:r>
            <w:hyperlink r:id="rId16" w:history="1">
              <w:r w:rsidRPr="00146897">
                <w:rPr>
                  <w:rStyle w:val="Hyperlink"/>
                </w:rPr>
                <w:t>http://www.ni.com/en-us/support/model.emona-communications-board-for-ni-elvis-iii.html</w:t>
              </w:r>
            </w:hyperlink>
          </w:p>
          <w:p w14:paraId="3018B623" w14:textId="77777777" w:rsidR="00D537A8" w:rsidRPr="004E1535" w:rsidRDefault="00D537A8" w:rsidP="00CA436F">
            <w:pPr>
              <w:pStyle w:val="ListParagraph"/>
              <w:ind w:left="397"/>
            </w:pPr>
          </w:p>
        </w:tc>
      </w:tr>
      <w:tr w:rsidR="00D537A8" w:rsidRPr="00153657" w14:paraId="6927EFCA" w14:textId="77777777" w:rsidTr="00CA436F">
        <w:trPr>
          <w:trHeight w:val="1384"/>
        </w:trPr>
        <w:tc>
          <w:tcPr>
            <w:tcW w:w="5215" w:type="dxa"/>
            <w:tcBorders>
              <w:top w:val="single" w:sz="8" w:space="0" w:color="065FA3"/>
              <w:bottom w:val="single" w:sz="8" w:space="0" w:color="065FA3"/>
              <w:right w:val="single" w:sz="48" w:space="0" w:color="FFFFFF" w:themeColor="background1"/>
            </w:tcBorders>
            <w:shd w:val="clear" w:color="auto" w:fill="auto"/>
          </w:tcPr>
          <w:p w14:paraId="6C2F1593" w14:textId="7B51F7E8" w:rsidR="00D537A8" w:rsidRPr="00FB4587" w:rsidRDefault="00D537A8" w:rsidP="00D537A8">
            <w:pPr>
              <w:pStyle w:val="Heading4"/>
              <w:outlineLvl w:val="3"/>
            </w:pPr>
            <w:r>
              <w:t>Soft</w:t>
            </w:r>
            <w:r w:rsidRPr="00FB4587">
              <w:t xml:space="preserve">ware: </w:t>
            </w:r>
            <w:r>
              <w:t>NI ELVIS III Function Generator</w:t>
            </w:r>
          </w:p>
          <w:p w14:paraId="655B98F1" w14:textId="2CD2BCB4" w:rsidR="00D537A8" w:rsidRPr="00153657" w:rsidRDefault="00D537A8" w:rsidP="00D537A8">
            <w:r>
              <w:t>File used in this lab (available in lab folder)</w:t>
            </w:r>
            <w:r w:rsidRPr="00153657">
              <w:t>:</w:t>
            </w:r>
          </w:p>
          <w:p w14:paraId="6174AA2A" w14:textId="7F76B4BE" w:rsidR="00D537A8" w:rsidRPr="00153657" w:rsidRDefault="00D537A8" w:rsidP="00CA436F">
            <w:pPr>
              <w:numPr>
                <w:ilvl w:val="0"/>
                <w:numId w:val="3"/>
              </w:numPr>
              <w:pBdr>
                <w:top w:val="nil"/>
                <w:left w:val="nil"/>
                <w:bottom w:val="nil"/>
                <w:right w:val="nil"/>
                <w:between w:val="nil"/>
              </w:pBdr>
              <w:spacing w:line="240" w:lineRule="auto"/>
              <w:contextualSpacing/>
            </w:pPr>
            <w:r>
              <w:t>ECB_positive1V_DC.csv</w:t>
            </w:r>
          </w:p>
        </w:tc>
        <w:tc>
          <w:tcPr>
            <w:tcW w:w="4320" w:type="dxa"/>
            <w:tcBorders>
              <w:top w:val="single" w:sz="8" w:space="0" w:color="065FA3"/>
              <w:left w:val="single" w:sz="48" w:space="0" w:color="FFFFFF" w:themeColor="background1"/>
              <w:bottom w:val="single" w:sz="8" w:space="0" w:color="065FA3"/>
            </w:tcBorders>
            <w:shd w:val="clear" w:color="auto" w:fill="auto"/>
          </w:tcPr>
          <w:p w14:paraId="47281E87" w14:textId="0553B608" w:rsidR="00D537A8" w:rsidRPr="004E1535" w:rsidRDefault="00D537A8" w:rsidP="00CA436F">
            <w:pPr>
              <w:pStyle w:val="ListParagraph"/>
              <w:numPr>
                <w:ilvl w:val="0"/>
                <w:numId w:val="14"/>
              </w:numPr>
              <w:ind w:left="397"/>
            </w:pPr>
            <w:r>
              <w:t xml:space="preserve">Access instrument </w:t>
            </w:r>
            <w:hyperlink r:id="rId17" w:history="1">
              <w:r w:rsidRPr="00673785">
                <w:rPr>
                  <w:rStyle w:val="Hyperlink"/>
                </w:rPr>
                <w:t>https://measurementslive.ni.com</w:t>
              </w:r>
            </w:hyperlink>
          </w:p>
        </w:tc>
      </w:tr>
      <w:bookmarkEnd w:id="24"/>
    </w:tbl>
    <w:p w14:paraId="0B8FA022" w14:textId="77777777" w:rsidR="00CA436F" w:rsidRDefault="00CA436F" w:rsidP="00BD123D">
      <w:pPr>
        <w:pStyle w:val="Heading2"/>
      </w:pPr>
    </w:p>
    <w:p w14:paraId="1098E1FA" w14:textId="77777777" w:rsidR="00CA436F" w:rsidRDefault="00CA436F">
      <w:pPr>
        <w:spacing w:line="240" w:lineRule="auto"/>
        <w:rPr>
          <w:rFonts w:eastAsia="Times New Roman"/>
          <w:b/>
          <w:color w:val="4B78B2"/>
          <w:sz w:val="28"/>
          <w:szCs w:val="26"/>
        </w:rPr>
      </w:pPr>
      <w:r>
        <w:br w:type="page"/>
      </w:r>
    </w:p>
    <w:p w14:paraId="3C2714EA" w14:textId="1FFEE4B6" w:rsidR="00BD123D" w:rsidRPr="00D601B6" w:rsidRDefault="00BD123D" w:rsidP="00BD123D">
      <w:pPr>
        <w:pStyle w:val="Heading2"/>
      </w:pPr>
      <w:bookmarkStart w:id="29" w:name="_Toc519685563"/>
      <w:r w:rsidRPr="00D601B6">
        <w:lastRenderedPageBreak/>
        <w:t>Expected Deliverables</w:t>
      </w:r>
      <w:bookmarkEnd w:id="23"/>
      <w:bookmarkEnd w:id="29"/>
    </w:p>
    <w:p w14:paraId="425A2A80" w14:textId="77777777" w:rsidR="00BD123D" w:rsidRPr="00D601B6" w:rsidRDefault="00BD123D" w:rsidP="00BD123D"/>
    <w:p w14:paraId="181D5402" w14:textId="77777777" w:rsidR="00BD123D" w:rsidRDefault="00BD123D" w:rsidP="00BD123D">
      <w:r w:rsidRPr="00D601B6">
        <w:t>In this lab, you will collect the following deliverables:</w:t>
      </w:r>
    </w:p>
    <w:p w14:paraId="382C8C98" w14:textId="77777777" w:rsidR="00BD123D" w:rsidRPr="00D601B6" w:rsidRDefault="00BD123D" w:rsidP="00BD123D"/>
    <w:p w14:paraId="201A8215" w14:textId="77777777" w:rsidR="00BD123D" w:rsidRPr="00D601B6" w:rsidRDefault="00BD123D" w:rsidP="00BD123D">
      <w:pPr>
        <w:pStyle w:val="ListParagraph"/>
        <w:numPr>
          <w:ilvl w:val="0"/>
          <w:numId w:val="17"/>
        </w:numPr>
      </w:pPr>
      <w:r w:rsidRPr="00D601B6">
        <w:t>Calculations</w:t>
      </w:r>
    </w:p>
    <w:p w14:paraId="33FD1175" w14:textId="77777777" w:rsidR="00BD123D" w:rsidRPr="00D601B6" w:rsidRDefault="00BD123D" w:rsidP="00BD123D">
      <w:pPr>
        <w:pStyle w:val="ListParagraph"/>
        <w:numPr>
          <w:ilvl w:val="0"/>
          <w:numId w:val="17"/>
        </w:numPr>
      </w:pPr>
      <w:r w:rsidRPr="00D601B6">
        <w:t xml:space="preserve">Data from </w:t>
      </w:r>
      <w:r w:rsidR="00AA14D2">
        <w:t>measurements</w:t>
      </w:r>
    </w:p>
    <w:p w14:paraId="0E938754" w14:textId="77777777" w:rsidR="00BD123D" w:rsidRPr="00D601B6" w:rsidRDefault="00BD123D" w:rsidP="00BD123D">
      <w:pPr>
        <w:pStyle w:val="ListParagraph"/>
        <w:numPr>
          <w:ilvl w:val="0"/>
          <w:numId w:val="17"/>
        </w:numPr>
      </w:pPr>
      <w:r w:rsidRPr="00D601B6">
        <w:t>Observations</w:t>
      </w:r>
    </w:p>
    <w:p w14:paraId="4CBB627A" w14:textId="77777777" w:rsidR="00BD123D" w:rsidRPr="00D601B6" w:rsidRDefault="00BD123D" w:rsidP="00BD123D"/>
    <w:p w14:paraId="4BBDCEAB" w14:textId="77777777" w:rsidR="00BD123D" w:rsidRDefault="00BD123D" w:rsidP="00BD123D">
      <w:r w:rsidRPr="00D601B6">
        <w:t>Your instructor may expect you complete a lab report.  Refer to your instructor for specific requirements or templates.</w:t>
      </w:r>
      <w:bookmarkStart w:id="30" w:name="_bcs3wl446khl" w:colFirst="0" w:colLast="0"/>
      <w:bookmarkStart w:id="31" w:name="_ey8ycagfi1oe" w:colFirst="0" w:colLast="0"/>
      <w:bookmarkEnd w:id="30"/>
      <w:bookmarkEnd w:id="31"/>
    </w:p>
    <w:p w14:paraId="4BAE429F" w14:textId="2802EB53" w:rsidR="00BF4B95" w:rsidRDefault="00BF4B95">
      <w:pPr>
        <w:spacing w:line="240" w:lineRule="auto"/>
      </w:pPr>
    </w:p>
    <w:p w14:paraId="2D05DE5A" w14:textId="77777777" w:rsidR="00CA436F" w:rsidRDefault="00CA436F">
      <w:pPr>
        <w:spacing w:line="240" w:lineRule="auto"/>
        <w:rPr>
          <w:rFonts w:eastAsia="Times New Roman"/>
          <w:b/>
          <w:color w:val="4B78B2"/>
          <w:sz w:val="28"/>
          <w:szCs w:val="26"/>
        </w:rPr>
      </w:pPr>
      <w:r>
        <w:br w:type="page"/>
      </w:r>
    </w:p>
    <w:p w14:paraId="773EB90E" w14:textId="2FDF8534" w:rsidR="00883DB0" w:rsidRPr="00D601B6" w:rsidRDefault="00883DB0" w:rsidP="00883DB0">
      <w:pPr>
        <w:pStyle w:val="Heading2"/>
      </w:pPr>
      <w:bookmarkStart w:id="32" w:name="_Toc519685564"/>
      <w:r>
        <w:lastRenderedPageBreak/>
        <w:t>1.</w:t>
      </w:r>
      <w:r w:rsidR="005C520A">
        <w:t>1</w:t>
      </w:r>
      <w:r>
        <w:t xml:space="preserve"> Implement: Generating Amplitude modulation (AM)</w:t>
      </w:r>
      <w:bookmarkEnd w:id="32"/>
    </w:p>
    <w:p w14:paraId="3C4E527C" w14:textId="77777777" w:rsidR="0095125E" w:rsidRDefault="0095125E">
      <w:pPr>
        <w:spacing w:line="240" w:lineRule="auto"/>
        <w:rPr>
          <w:rFonts w:eastAsia="Times New Roman"/>
          <w:b/>
          <w:color w:val="4B78B2"/>
          <w:sz w:val="28"/>
          <w:szCs w:val="26"/>
        </w:rPr>
      </w:pPr>
    </w:p>
    <w:p w14:paraId="23BF3764" w14:textId="77777777" w:rsidR="0095125E" w:rsidRPr="0037508A" w:rsidRDefault="0095125E" w:rsidP="0095125E">
      <w:pPr>
        <w:rPr>
          <w:b/>
          <w:sz w:val="28"/>
          <w:szCs w:val="27"/>
        </w:rPr>
      </w:pPr>
      <w:r w:rsidRPr="0037508A">
        <w:rPr>
          <w:b/>
          <w:sz w:val="28"/>
        </w:rPr>
        <w:t>Powering up the ELVIS III + EMONA Communications Board</w:t>
      </w:r>
    </w:p>
    <w:p w14:paraId="79BCB0B8" w14:textId="77777777" w:rsidR="0095125E" w:rsidRDefault="0095125E" w:rsidP="0095125E"/>
    <w:tbl>
      <w:tblPr>
        <w:tblW w:w="0" w:type="auto"/>
        <w:tblLook w:val="04A0" w:firstRow="1" w:lastRow="0" w:firstColumn="1" w:lastColumn="0" w:noHBand="0" w:noVBand="1"/>
      </w:tblPr>
      <w:tblGrid>
        <w:gridCol w:w="534"/>
        <w:gridCol w:w="8646"/>
      </w:tblGrid>
      <w:tr w:rsidR="005F6F44" w14:paraId="10A72184" w14:textId="77777777" w:rsidTr="00024F97">
        <w:tc>
          <w:tcPr>
            <w:tcW w:w="534" w:type="dxa"/>
            <w:hideMark/>
          </w:tcPr>
          <w:p w14:paraId="56D4884A" w14:textId="77777777" w:rsidR="005F6F44" w:rsidRDefault="00FF4AE7" w:rsidP="00024F97">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5F6F44">
              <w:rPr>
                <w:noProof/>
              </w:rPr>
              <w:t>1</w:t>
            </w:r>
            <w:r>
              <w:rPr>
                <w:noProof/>
              </w:rPr>
              <w:fldChar w:fldCharType="end"/>
            </w:r>
            <w:r w:rsidR="005F6F44">
              <w:t>.</w:t>
            </w:r>
          </w:p>
        </w:tc>
        <w:tc>
          <w:tcPr>
            <w:tcW w:w="8646" w:type="dxa"/>
            <w:hideMark/>
          </w:tcPr>
          <w:p w14:paraId="327D6C0E" w14:textId="77777777" w:rsidR="005F6F44" w:rsidRDefault="005F6F44" w:rsidP="00024F97">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76BD82EA" w14:textId="77777777" w:rsidR="005F6F44" w:rsidRDefault="005F6F44" w:rsidP="005F6F44">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5F6F44" w14:paraId="666221E0" w14:textId="77777777" w:rsidTr="00024F97">
        <w:tc>
          <w:tcPr>
            <w:tcW w:w="512" w:type="dxa"/>
            <w:hideMark/>
          </w:tcPr>
          <w:p w14:paraId="5F545387" w14:textId="77777777" w:rsidR="005F6F44" w:rsidRDefault="00FF4AE7" w:rsidP="00024F97">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5F6F44">
              <w:rPr>
                <w:noProof/>
              </w:rPr>
              <w:t>2</w:t>
            </w:r>
            <w:r>
              <w:rPr>
                <w:noProof/>
              </w:rPr>
              <w:fldChar w:fldCharType="end"/>
            </w:r>
            <w:r w:rsidR="005F6F44">
              <w:t>.</w:t>
            </w:r>
          </w:p>
        </w:tc>
        <w:tc>
          <w:tcPr>
            <w:tcW w:w="8668" w:type="dxa"/>
            <w:hideMark/>
          </w:tcPr>
          <w:p w14:paraId="41153A15" w14:textId="77777777" w:rsidR="005F6F44" w:rsidRDefault="005F6F44" w:rsidP="00024F97">
            <w:pPr>
              <w:overflowPunct w:val="0"/>
              <w:autoSpaceDE w:val="0"/>
              <w:autoSpaceDN w:val="0"/>
              <w:adjustRightInd w:val="0"/>
              <w:rPr>
                <w:rFonts w:ascii="Comic Sans MS" w:hAnsi="Comic Sans MS"/>
              </w:rPr>
            </w:pPr>
            <w:r>
              <w:t>Carefully plug the Emona Communications board into the NI ELVIS III ensuring that it is fully engaged both front and back.</w:t>
            </w:r>
          </w:p>
        </w:tc>
      </w:tr>
    </w:tbl>
    <w:p w14:paraId="5DBA7DF1" w14:textId="77777777" w:rsidR="005F6F44" w:rsidRDefault="005F6F44" w:rsidP="005F6F44">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5F6F44" w14:paraId="0204177B" w14:textId="77777777" w:rsidTr="00024F97">
        <w:tc>
          <w:tcPr>
            <w:tcW w:w="534" w:type="dxa"/>
            <w:hideMark/>
          </w:tcPr>
          <w:p w14:paraId="567E7226" w14:textId="77777777" w:rsidR="005F6F44" w:rsidRDefault="00E210BE" w:rsidP="00024F97">
            <w:pPr>
              <w:overflowPunct w:val="0"/>
              <w:autoSpaceDE w:val="0"/>
              <w:autoSpaceDN w:val="0"/>
              <w:adjustRightInd w:val="0"/>
              <w:rPr>
                <w:rFonts w:ascii="Comic Sans MS" w:hAnsi="Comic Sans MS"/>
              </w:rPr>
            </w:pPr>
            <w:r>
              <w:t>3</w:t>
            </w:r>
            <w:r w:rsidR="005F6F44">
              <w:t>.</w:t>
            </w:r>
          </w:p>
        </w:tc>
        <w:tc>
          <w:tcPr>
            <w:tcW w:w="8646" w:type="dxa"/>
          </w:tcPr>
          <w:p w14:paraId="4BEDEF59" w14:textId="77777777" w:rsidR="005F6F44" w:rsidRDefault="005F6F44" w:rsidP="00024F97">
            <w:pPr>
              <w:rPr>
                <w:rFonts w:ascii="Comic Sans MS" w:hAnsi="Comic Sans MS"/>
              </w:rPr>
            </w:pPr>
            <w:r>
              <w:t>Ensure that you have connected the NI ELVIS III to the PC using the USB cable and that the PC is turned on.</w:t>
            </w:r>
          </w:p>
        </w:tc>
      </w:tr>
    </w:tbl>
    <w:p w14:paraId="72057D9B" w14:textId="77777777" w:rsidR="005F6F44" w:rsidRDefault="005F6F44" w:rsidP="005F6F44">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5F6F44" w14:paraId="061AEECA" w14:textId="77777777" w:rsidTr="00024F97">
        <w:tc>
          <w:tcPr>
            <w:tcW w:w="534" w:type="dxa"/>
            <w:hideMark/>
          </w:tcPr>
          <w:p w14:paraId="57B09ECB" w14:textId="77777777" w:rsidR="005F6F44" w:rsidRDefault="00E210BE" w:rsidP="00024F97">
            <w:pPr>
              <w:overflowPunct w:val="0"/>
              <w:autoSpaceDE w:val="0"/>
              <w:autoSpaceDN w:val="0"/>
              <w:adjustRightInd w:val="0"/>
              <w:rPr>
                <w:rFonts w:ascii="Comic Sans MS" w:hAnsi="Comic Sans MS"/>
              </w:rPr>
            </w:pPr>
            <w:r>
              <w:t>4</w:t>
            </w:r>
            <w:r w:rsidR="005F6F44">
              <w:t>.</w:t>
            </w:r>
          </w:p>
        </w:tc>
        <w:tc>
          <w:tcPr>
            <w:tcW w:w="8646" w:type="dxa"/>
            <w:hideMark/>
          </w:tcPr>
          <w:p w14:paraId="2DC8A97D" w14:textId="77777777" w:rsidR="005F6F44" w:rsidRDefault="005F6F44" w:rsidP="00024F97">
            <w:pPr>
              <w:overflowPunct w:val="0"/>
              <w:autoSpaceDE w:val="0"/>
              <w:autoSpaceDN w:val="0"/>
              <w:adjustRightInd w:val="0"/>
              <w:rPr>
                <w:rFonts w:ascii="Comic Sans MS" w:hAnsi="Comic Sans MS"/>
              </w:rPr>
            </w:pPr>
            <w:r>
              <w:t xml:space="preserve">Turn on the Application </w:t>
            </w:r>
            <w:r w:rsidRPr="00E17824">
              <w:t>Board</w:t>
            </w:r>
            <w:r>
              <w:rPr>
                <w:i/>
              </w:rPr>
              <w:t xml:space="preserve"> Power</w:t>
            </w:r>
            <w:r>
              <w:t xml:space="preserve"> button by pressing it once and confirm that it is </w:t>
            </w:r>
            <w:r w:rsidR="00024F97">
              <w:t>illuminated. The LEDs on the board</w:t>
            </w:r>
            <w:r>
              <w:t xml:space="preserve"> should also be illuminated. If they are not, then switch the unit off immediately and check for connection or insertion errors.</w:t>
            </w:r>
          </w:p>
        </w:tc>
      </w:tr>
    </w:tbl>
    <w:p w14:paraId="52476EB5" w14:textId="77777777" w:rsidR="005F6F44" w:rsidRDefault="005F6F44" w:rsidP="005F6F44">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5F6F44" w14:paraId="667EA591" w14:textId="77777777" w:rsidTr="00024F97">
        <w:tc>
          <w:tcPr>
            <w:tcW w:w="534" w:type="dxa"/>
            <w:hideMark/>
          </w:tcPr>
          <w:p w14:paraId="196EFFDB" w14:textId="77777777" w:rsidR="005F6F44" w:rsidRDefault="00E210BE" w:rsidP="00024F97">
            <w:pPr>
              <w:overflowPunct w:val="0"/>
              <w:autoSpaceDE w:val="0"/>
              <w:autoSpaceDN w:val="0"/>
              <w:adjustRightInd w:val="0"/>
              <w:rPr>
                <w:rFonts w:ascii="Comic Sans MS" w:hAnsi="Comic Sans MS"/>
              </w:rPr>
            </w:pPr>
            <w:r>
              <w:t>5</w:t>
            </w:r>
            <w:r w:rsidR="005F6F44">
              <w:t>.</w:t>
            </w:r>
          </w:p>
        </w:tc>
        <w:tc>
          <w:tcPr>
            <w:tcW w:w="8646" w:type="dxa"/>
          </w:tcPr>
          <w:p w14:paraId="525A2FD3" w14:textId="77777777" w:rsidR="005F6F44" w:rsidRDefault="005F6F44" w:rsidP="00024F97">
            <w:pPr>
              <w:rPr>
                <w:rFonts w:ascii="Comic Sans MS" w:hAnsi="Comic Sans MS"/>
              </w:rPr>
            </w:pPr>
            <w:r>
              <w:t>Open the Instrument Launcher software in your browser and select the required instruments.</w:t>
            </w:r>
          </w:p>
          <w:p w14:paraId="68E9A57D" w14:textId="77777777" w:rsidR="005F6F44" w:rsidRDefault="005F6F44" w:rsidP="00024F97">
            <w:pPr>
              <w:overflowPunct w:val="0"/>
              <w:autoSpaceDE w:val="0"/>
              <w:autoSpaceDN w:val="0"/>
              <w:adjustRightInd w:val="0"/>
              <w:rPr>
                <w:rFonts w:ascii="Comic Sans MS" w:hAnsi="Comic Sans MS"/>
              </w:rPr>
            </w:pPr>
          </w:p>
        </w:tc>
      </w:tr>
    </w:tbl>
    <w:p w14:paraId="23A2A0DE" w14:textId="77777777" w:rsidR="0095125E" w:rsidRDefault="0095125E" w:rsidP="0095125E"/>
    <w:p w14:paraId="31021B6C" w14:textId="77777777" w:rsidR="0095125E" w:rsidRDefault="0095125E" w:rsidP="0095125E"/>
    <w:p w14:paraId="38E2CF9B" w14:textId="77777777" w:rsidR="0095125E" w:rsidRPr="00D601B6" w:rsidRDefault="0095125E" w:rsidP="0095125E"/>
    <w:p w14:paraId="7043512F" w14:textId="77777777" w:rsidR="0095125E" w:rsidRDefault="0095125E" w:rsidP="00310670">
      <w:pPr>
        <w:pStyle w:val="IconText"/>
      </w:pPr>
      <w:r>
        <w:t xml:space="preserve">Table </w:t>
      </w:r>
      <w:r w:rsidR="00417178">
        <w:fldChar w:fldCharType="begin"/>
      </w:r>
      <w:r>
        <w:instrText xml:space="preserve"> SEQ Table \* ARABIC </w:instrText>
      </w:r>
      <w:r w:rsidR="00417178">
        <w:fldChar w:fldCharType="separate"/>
      </w:r>
      <w:r>
        <w:rPr>
          <w:noProof/>
        </w:rPr>
        <w:t>3</w:t>
      </w:r>
      <w:r w:rsidR="00417178">
        <w:fldChar w:fldCharType="end"/>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4A4342" w:rsidRPr="00153657" w14:paraId="3D574A83" w14:textId="77777777" w:rsidTr="00310670">
        <w:trPr>
          <w:trHeight w:val="336"/>
        </w:trPr>
        <w:tc>
          <w:tcPr>
            <w:tcW w:w="4680" w:type="dxa"/>
            <w:shd w:val="clear" w:color="auto" w:fill="auto"/>
            <w:tcMar>
              <w:top w:w="100" w:type="dxa"/>
              <w:left w:w="100" w:type="dxa"/>
              <w:bottom w:w="100" w:type="dxa"/>
              <w:right w:w="100" w:type="dxa"/>
            </w:tcMar>
          </w:tcPr>
          <w:p w14:paraId="618E7D25" w14:textId="77777777" w:rsidR="004A4342" w:rsidRPr="00153657" w:rsidRDefault="004A4342" w:rsidP="00310670">
            <w:r>
              <w:t>Channel Voltage range</w:t>
            </w:r>
          </w:p>
        </w:tc>
        <w:tc>
          <w:tcPr>
            <w:tcW w:w="4680" w:type="dxa"/>
            <w:shd w:val="clear" w:color="auto" w:fill="auto"/>
            <w:tcMar>
              <w:top w:w="100" w:type="dxa"/>
              <w:left w:w="100" w:type="dxa"/>
              <w:bottom w:w="100" w:type="dxa"/>
              <w:right w:w="100" w:type="dxa"/>
            </w:tcMar>
          </w:tcPr>
          <w:p w14:paraId="3263E50F" w14:textId="77777777" w:rsidR="004A4342" w:rsidRPr="00153657" w:rsidRDefault="004A4342" w:rsidP="00310670">
            <w:r>
              <w:t>2 V/div</w:t>
            </w:r>
          </w:p>
        </w:tc>
      </w:tr>
      <w:tr w:rsidR="004A4342" w:rsidRPr="00153657" w14:paraId="77CE6FA7" w14:textId="77777777" w:rsidTr="00310670">
        <w:tc>
          <w:tcPr>
            <w:tcW w:w="4680" w:type="dxa"/>
            <w:shd w:val="clear" w:color="auto" w:fill="auto"/>
            <w:tcMar>
              <w:top w:w="100" w:type="dxa"/>
              <w:left w:w="100" w:type="dxa"/>
              <w:bottom w:w="100" w:type="dxa"/>
              <w:right w:w="100" w:type="dxa"/>
            </w:tcMar>
          </w:tcPr>
          <w:p w14:paraId="58D26A2A" w14:textId="77777777" w:rsidR="004A4342" w:rsidRPr="00153657" w:rsidRDefault="004A4342" w:rsidP="00310670">
            <w:r>
              <w:t>Horizontal Timebase</w:t>
            </w:r>
          </w:p>
        </w:tc>
        <w:tc>
          <w:tcPr>
            <w:tcW w:w="4680" w:type="dxa"/>
            <w:shd w:val="clear" w:color="auto" w:fill="auto"/>
            <w:tcMar>
              <w:top w:w="100" w:type="dxa"/>
              <w:left w:w="100" w:type="dxa"/>
              <w:bottom w:w="100" w:type="dxa"/>
              <w:right w:w="100" w:type="dxa"/>
            </w:tcMar>
          </w:tcPr>
          <w:p w14:paraId="1B3FC0A6" w14:textId="77777777" w:rsidR="004A4342" w:rsidRPr="00153657" w:rsidRDefault="004A4342" w:rsidP="00310670">
            <w:r>
              <w:t>50us/div</w:t>
            </w:r>
          </w:p>
        </w:tc>
      </w:tr>
      <w:tr w:rsidR="004A4342" w:rsidRPr="00153657" w14:paraId="176B69AE" w14:textId="77777777" w:rsidTr="00310670">
        <w:tc>
          <w:tcPr>
            <w:tcW w:w="4680" w:type="dxa"/>
            <w:shd w:val="clear" w:color="auto" w:fill="auto"/>
            <w:tcMar>
              <w:top w:w="100" w:type="dxa"/>
              <w:left w:w="100" w:type="dxa"/>
              <w:bottom w:w="100" w:type="dxa"/>
              <w:right w:w="100" w:type="dxa"/>
            </w:tcMar>
          </w:tcPr>
          <w:p w14:paraId="459E4138" w14:textId="77777777" w:rsidR="004A4342" w:rsidRPr="00153657" w:rsidRDefault="004A4342" w:rsidP="00310670">
            <w:r>
              <w:t xml:space="preserve">Trigger </w:t>
            </w:r>
          </w:p>
        </w:tc>
        <w:tc>
          <w:tcPr>
            <w:tcW w:w="4680" w:type="dxa"/>
            <w:shd w:val="clear" w:color="auto" w:fill="auto"/>
            <w:tcMar>
              <w:top w:w="100" w:type="dxa"/>
              <w:left w:w="100" w:type="dxa"/>
              <w:bottom w:w="100" w:type="dxa"/>
              <w:right w:w="100" w:type="dxa"/>
            </w:tcMar>
          </w:tcPr>
          <w:p w14:paraId="6338DC61" w14:textId="77777777" w:rsidR="004A4342" w:rsidRPr="00153657" w:rsidRDefault="004A4342" w:rsidP="00310670">
            <w:r>
              <w:t>Analog Edge, Chan 1, Rising</w:t>
            </w:r>
          </w:p>
        </w:tc>
      </w:tr>
      <w:tr w:rsidR="004A4342" w:rsidRPr="00153657" w14:paraId="515C9EF9" w14:textId="77777777" w:rsidTr="00310670">
        <w:tc>
          <w:tcPr>
            <w:tcW w:w="4680" w:type="dxa"/>
            <w:shd w:val="clear" w:color="auto" w:fill="auto"/>
            <w:tcMar>
              <w:top w:w="100" w:type="dxa"/>
              <w:left w:w="100" w:type="dxa"/>
              <w:bottom w:w="100" w:type="dxa"/>
              <w:right w:w="100" w:type="dxa"/>
            </w:tcMar>
          </w:tcPr>
          <w:p w14:paraId="0EC1F608" w14:textId="77777777" w:rsidR="004A4342" w:rsidRPr="00153657" w:rsidRDefault="004A4342" w:rsidP="00310670">
            <w:r>
              <w:t>Probe Attenuation</w:t>
            </w:r>
          </w:p>
        </w:tc>
        <w:tc>
          <w:tcPr>
            <w:tcW w:w="4680" w:type="dxa"/>
            <w:shd w:val="clear" w:color="auto" w:fill="auto"/>
            <w:tcMar>
              <w:top w:w="100" w:type="dxa"/>
              <w:left w:w="100" w:type="dxa"/>
              <w:bottom w:w="100" w:type="dxa"/>
              <w:right w:w="100" w:type="dxa"/>
            </w:tcMar>
          </w:tcPr>
          <w:p w14:paraId="42083EC3" w14:textId="77777777" w:rsidR="004A4342" w:rsidRPr="00153657" w:rsidRDefault="004A4342" w:rsidP="00310670">
            <w:r>
              <w:t>1x</w:t>
            </w:r>
          </w:p>
        </w:tc>
      </w:tr>
    </w:tbl>
    <w:p w14:paraId="694B9204" w14:textId="77777777" w:rsidR="0095125E" w:rsidRPr="00D601B6" w:rsidRDefault="0095125E" w:rsidP="0095125E"/>
    <w:p w14:paraId="132DA24F" w14:textId="77777777" w:rsidR="005F6F44" w:rsidRDefault="005F6F44">
      <w:pPr>
        <w:spacing w:line="240" w:lineRule="auto"/>
      </w:pPr>
      <w:r>
        <w:br w:type="page"/>
      </w:r>
    </w:p>
    <w:p w14:paraId="58B87808" w14:textId="77777777" w:rsidR="00BD123D" w:rsidRDefault="00BD123D" w:rsidP="00BD123D"/>
    <w:p w14:paraId="37E1A1C0" w14:textId="77777777" w:rsidR="00BD123D" w:rsidRDefault="00BD123D" w:rsidP="00BD123D"/>
    <w:tbl>
      <w:tblPr>
        <w:tblW w:w="0" w:type="auto"/>
        <w:tblLook w:val="0000" w:firstRow="0" w:lastRow="0" w:firstColumn="0" w:lastColumn="0" w:noHBand="0" w:noVBand="0"/>
      </w:tblPr>
      <w:tblGrid>
        <w:gridCol w:w="534"/>
        <w:gridCol w:w="8645"/>
      </w:tblGrid>
      <w:tr w:rsidR="00BD123D" w14:paraId="6FCB2338" w14:textId="77777777" w:rsidTr="00BD123D">
        <w:tc>
          <w:tcPr>
            <w:tcW w:w="534" w:type="dxa"/>
            <w:tcBorders>
              <w:top w:val="nil"/>
              <w:left w:val="nil"/>
              <w:bottom w:val="nil"/>
              <w:right w:val="nil"/>
            </w:tcBorders>
          </w:tcPr>
          <w:p w14:paraId="66070A3B" w14:textId="77777777" w:rsidR="00BD123D" w:rsidRDefault="00E210BE" w:rsidP="00BD123D">
            <w:r>
              <w:t>6</w:t>
            </w:r>
            <w:r w:rsidR="00BD123D">
              <w:t>.</w:t>
            </w:r>
          </w:p>
        </w:tc>
        <w:tc>
          <w:tcPr>
            <w:tcW w:w="8645" w:type="dxa"/>
            <w:tcBorders>
              <w:top w:val="nil"/>
              <w:left w:val="nil"/>
              <w:bottom w:val="nil"/>
              <w:right w:val="nil"/>
            </w:tcBorders>
          </w:tcPr>
          <w:p w14:paraId="37205E37" w14:textId="1B1EA8A8" w:rsidR="00BD123D" w:rsidRDefault="00E939F7" w:rsidP="005F6F44">
            <w:r>
              <w:t>Use the ELVIS III Fun</w:t>
            </w:r>
            <w:r w:rsidR="00177D38">
              <w:t>ction Generator output Channel 2</w:t>
            </w:r>
            <w:r>
              <w:t xml:space="preserve"> to</w:t>
            </w:r>
            <w:r w:rsidR="00024F97">
              <w:t xml:space="preserve"> create a DC voltage of about 1</w:t>
            </w:r>
            <w:r>
              <w:t xml:space="preserve">V by loading the Custom waveform </w:t>
            </w:r>
            <w:r w:rsidRPr="0075099B">
              <w:t xml:space="preserve">file </w:t>
            </w:r>
            <w:r w:rsidR="0068705E" w:rsidRPr="0075099B">
              <w:t>“ECB_positive1V_DC.csv</w:t>
            </w:r>
            <w:r w:rsidRPr="0075099B">
              <w:t>”.</w:t>
            </w:r>
          </w:p>
        </w:tc>
      </w:tr>
    </w:tbl>
    <w:p w14:paraId="5F1300DF" w14:textId="77777777" w:rsidR="00BD123D" w:rsidRDefault="00BD123D" w:rsidP="00BD123D"/>
    <w:tbl>
      <w:tblPr>
        <w:tblW w:w="0" w:type="auto"/>
        <w:tblLook w:val="0000" w:firstRow="0" w:lastRow="0" w:firstColumn="0" w:lastColumn="0" w:noHBand="0" w:noVBand="0"/>
      </w:tblPr>
      <w:tblGrid>
        <w:gridCol w:w="550"/>
        <w:gridCol w:w="8645"/>
      </w:tblGrid>
      <w:tr w:rsidR="00BD123D" w14:paraId="6467E612" w14:textId="77777777" w:rsidTr="00883DB0">
        <w:tc>
          <w:tcPr>
            <w:tcW w:w="550" w:type="dxa"/>
            <w:tcBorders>
              <w:top w:val="nil"/>
              <w:left w:val="nil"/>
              <w:bottom w:val="nil"/>
              <w:right w:val="nil"/>
            </w:tcBorders>
          </w:tcPr>
          <w:p w14:paraId="771549A5" w14:textId="77777777" w:rsidR="00BD123D" w:rsidRDefault="00BD123D" w:rsidP="00E210BE">
            <w:r>
              <w:br w:type="page"/>
            </w:r>
            <w:r w:rsidR="00E210BE">
              <w:t>7</w:t>
            </w:r>
            <w:r>
              <w:t>.</w:t>
            </w:r>
          </w:p>
        </w:tc>
        <w:tc>
          <w:tcPr>
            <w:tcW w:w="8645" w:type="dxa"/>
            <w:tcBorders>
              <w:top w:val="nil"/>
              <w:left w:val="nil"/>
              <w:bottom w:val="nil"/>
              <w:right w:val="nil"/>
            </w:tcBorders>
          </w:tcPr>
          <w:p w14:paraId="06B72898" w14:textId="0238E537" w:rsidR="00BD123D" w:rsidRDefault="00BD123D" w:rsidP="00BD123D">
            <w:r>
              <w:t>Connect the set-up shown in Figure 3.</w:t>
            </w:r>
          </w:p>
          <w:p w14:paraId="3B9D0731" w14:textId="77777777" w:rsidR="00BD123D" w:rsidRDefault="00BD123D" w:rsidP="00BD123D"/>
          <w:p w14:paraId="1229B094" w14:textId="77777777" w:rsidR="00BD123D" w:rsidRPr="00D35E77" w:rsidRDefault="00BD123D" w:rsidP="00BD123D"/>
        </w:tc>
      </w:tr>
    </w:tbl>
    <w:p w14:paraId="00F2253F" w14:textId="77777777" w:rsidR="005F60C3" w:rsidRDefault="0079367B" w:rsidP="005F60C3">
      <w:pPr>
        <w:keepNext/>
      </w:pPr>
      <w:r>
        <w:rPr>
          <w:noProof/>
          <w:lang w:val="en-AU" w:eastAsia="en-AU"/>
        </w:rPr>
        <w:drawing>
          <wp:inline distT="0" distB="0" distL="0" distR="0" wp14:anchorId="1FFCCCF8" wp14:editId="40500230">
            <wp:extent cx="4667081" cy="3261815"/>
            <wp:effectExtent l="0" t="0" r="0" b="0"/>
            <wp:docPr id="2" name="Picture 2" descr="C:\Users\carlo\Dropbox\TIMS SHARE FOLDER (2)\DXIQ manual images\L4-AM mod#\L4-AM mod\Fig 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arlo\Dropbox\TIMS SHARE FOLDER (2)\DXIQ manual images\L4-AM mod#\L4-AM mod\Fig 5-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72835" cy="3265837"/>
                    </a:xfrm>
                    <a:prstGeom prst="rect">
                      <a:avLst/>
                    </a:prstGeom>
                    <a:noFill/>
                    <a:ln>
                      <a:noFill/>
                    </a:ln>
                  </pic:spPr>
                </pic:pic>
              </a:graphicData>
            </a:graphic>
          </wp:inline>
        </w:drawing>
      </w:r>
    </w:p>
    <w:p w14:paraId="648B9A28" w14:textId="77777777" w:rsidR="00BD123D" w:rsidRDefault="005F60C3" w:rsidP="005F60C3">
      <w:pPr>
        <w:pStyle w:val="IconText"/>
      </w:pPr>
      <w:bookmarkStart w:id="33" w:name="_Toc519685570"/>
      <w:r>
        <w:t xml:space="preserve">Figure </w:t>
      </w:r>
      <w:r w:rsidR="00417178">
        <w:fldChar w:fldCharType="begin"/>
      </w:r>
      <w:r>
        <w:instrText xml:space="preserve"> SEQ Figure \* ARABIC </w:instrText>
      </w:r>
      <w:r w:rsidR="00417178">
        <w:fldChar w:fldCharType="separate"/>
      </w:r>
      <w:r w:rsidR="00B377DA">
        <w:rPr>
          <w:noProof/>
        </w:rPr>
        <w:t>3</w:t>
      </w:r>
      <w:r w:rsidR="00417178">
        <w:fldChar w:fldCharType="end"/>
      </w:r>
      <w:r>
        <w:t xml:space="preserve">: </w:t>
      </w:r>
      <w:r w:rsidRPr="00BB04A3">
        <w:t>Create DC voltage</w:t>
      </w:r>
      <w:bookmarkEnd w:id="33"/>
    </w:p>
    <w:p w14:paraId="5AA5DA2E" w14:textId="77777777" w:rsidR="00BD123D" w:rsidRDefault="00BD123D" w:rsidP="00BD123D"/>
    <w:p w14:paraId="27B0005D" w14:textId="77777777" w:rsidR="00BD123D" w:rsidRDefault="00BD123D" w:rsidP="00BD123D"/>
    <w:tbl>
      <w:tblPr>
        <w:tblW w:w="0" w:type="auto"/>
        <w:tblLook w:val="0000" w:firstRow="0" w:lastRow="0" w:firstColumn="0" w:lastColumn="0" w:noHBand="0" w:noVBand="0"/>
      </w:tblPr>
      <w:tblGrid>
        <w:gridCol w:w="550"/>
        <w:gridCol w:w="8645"/>
      </w:tblGrid>
      <w:tr w:rsidR="00BD123D" w14:paraId="28A83124" w14:textId="77777777" w:rsidTr="005F6F44">
        <w:tc>
          <w:tcPr>
            <w:tcW w:w="550" w:type="dxa"/>
            <w:tcBorders>
              <w:top w:val="nil"/>
              <w:left w:val="nil"/>
              <w:bottom w:val="nil"/>
              <w:right w:val="nil"/>
            </w:tcBorders>
          </w:tcPr>
          <w:p w14:paraId="260AA79C" w14:textId="77777777" w:rsidR="00BD123D" w:rsidRDefault="00E210BE" w:rsidP="00E210BE">
            <w:r>
              <w:t>8</w:t>
            </w:r>
            <w:r w:rsidR="00BD123D">
              <w:t>.</w:t>
            </w:r>
          </w:p>
        </w:tc>
        <w:tc>
          <w:tcPr>
            <w:tcW w:w="8645" w:type="dxa"/>
            <w:tcBorders>
              <w:top w:val="nil"/>
              <w:left w:val="nil"/>
              <w:bottom w:val="nil"/>
              <w:right w:val="nil"/>
            </w:tcBorders>
          </w:tcPr>
          <w:p w14:paraId="01CCCB84" w14:textId="77777777" w:rsidR="00BD123D" w:rsidRDefault="00BD123D" w:rsidP="005F6F44">
            <w:r>
              <w:t xml:space="preserve">Locate the Adder module on the </w:t>
            </w:r>
            <w:r w:rsidR="00024F97">
              <w:t>board</w:t>
            </w:r>
            <w:r>
              <w:t xml:space="preserve"> and turn its </w:t>
            </w:r>
            <w:r>
              <w:rPr>
                <w:i/>
                <w:iCs/>
              </w:rPr>
              <w:t>G</w:t>
            </w:r>
            <w:r>
              <w:t xml:space="preserve"> control fully anti-clockwise.</w:t>
            </w:r>
          </w:p>
        </w:tc>
      </w:tr>
    </w:tbl>
    <w:p w14:paraId="5771EFAC" w14:textId="77777777" w:rsidR="00BD123D" w:rsidRDefault="00BD123D" w:rsidP="00BD123D">
      <w:pPr>
        <w:rPr>
          <w:noProof/>
        </w:rPr>
      </w:pPr>
    </w:p>
    <w:tbl>
      <w:tblPr>
        <w:tblW w:w="0" w:type="auto"/>
        <w:tblLook w:val="0000" w:firstRow="0" w:lastRow="0" w:firstColumn="0" w:lastColumn="0" w:noHBand="0" w:noVBand="0"/>
      </w:tblPr>
      <w:tblGrid>
        <w:gridCol w:w="534"/>
        <w:gridCol w:w="8645"/>
      </w:tblGrid>
      <w:tr w:rsidR="00BD123D" w14:paraId="5E76EF2E" w14:textId="77777777" w:rsidTr="00BD123D">
        <w:tc>
          <w:tcPr>
            <w:tcW w:w="534" w:type="dxa"/>
            <w:tcBorders>
              <w:top w:val="nil"/>
              <w:left w:val="nil"/>
              <w:bottom w:val="nil"/>
              <w:right w:val="nil"/>
            </w:tcBorders>
          </w:tcPr>
          <w:p w14:paraId="49046FCD" w14:textId="77777777" w:rsidR="00BD123D" w:rsidRDefault="00E210BE" w:rsidP="00BD123D">
            <w:r>
              <w:t>9</w:t>
            </w:r>
            <w:r w:rsidR="00BD123D">
              <w:t>.</w:t>
            </w:r>
          </w:p>
        </w:tc>
        <w:tc>
          <w:tcPr>
            <w:tcW w:w="8645" w:type="dxa"/>
            <w:tcBorders>
              <w:top w:val="nil"/>
              <w:left w:val="nil"/>
              <w:bottom w:val="nil"/>
              <w:right w:val="nil"/>
            </w:tcBorders>
          </w:tcPr>
          <w:p w14:paraId="4A41EEE7" w14:textId="77777777" w:rsidR="00BD123D" w:rsidRDefault="00BD123D" w:rsidP="005F6F44">
            <w:r>
              <w:t xml:space="preserve">Adjust the Adder module’s </w:t>
            </w:r>
            <w:r>
              <w:rPr>
                <w:i/>
                <w:iCs/>
              </w:rPr>
              <w:t>g</w:t>
            </w:r>
            <w:r>
              <w:t xml:space="preserve"> control to obtain a 1V D</w:t>
            </w:r>
            <w:r w:rsidR="00024F97">
              <w:t>C output (as measured by the Scope</w:t>
            </w:r>
            <w:r>
              <w:t>).</w:t>
            </w:r>
          </w:p>
        </w:tc>
      </w:tr>
    </w:tbl>
    <w:p w14:paraId="13C29AB2" w14:textId="77777777" w:rsidR="00BD123D" w:rsidRDefault="00BD123D" w:rsidP="00BD123D"/>
    <w:tbl>
      <w:tblPr>
        <w:tblW w:w="0" w:type="auto"/>
        <w:tblLook w:val="0000" w:firstRow="0" w:lastRow="0" w:firstColumn="0" w:lastColumn="0" w:noHBand="0" w:noVBand="0"/>
      </w:tblPr>
      <w:tblGrid>
        <w:gridCol w:w="550"/>
        <w:gridCol w:w="8645"/>
      </w:tblGrid>
      <w:tr w:rsidR="00BD123D" w14:paraId="46F22320" w14:textId="77777777" w:rsidTr="00024F97">
        <w:tc>
          <w:tcPr>
            <w:tcW w:w="550" w:type="dxa"/>
            <w:tcBorders>
              <w:top w:val="nil"/>
              <w:left w:val="nil"/>
              <w:bottom w:val="nil"/>
              <w:right w:val="nil"/>
            </w:tcBorders>
          </w:tcPr>
          <w:p w14:paraId="2BB5501E" w14:textId="77777777" w:rsidR="00BD123D" w:rsidRDefault="00E210BE" w:rsidP="00BD123D">
            <w:r>
              <w:t>10</w:t>
            </w:r>
            <w:r w:rsidR="00BD123D">
              <w:t>.</w:t>
            </w:r>
          </w:p>
        </w:tc>
        <w:tc>
          <w:tcPr>
            <w:tcW w:w="8645" w:type="dxa"/>
            <w:tcBorders>
              <w:top w:val="nil"/>
              <w:left w:val="nil"/>
              <w:bottom w:val="nil"/>
              <w:right w:val="nil"/>
            </w:tcBorders>
          </w:tcPr>
          <w:p w14:paraId="65CF643D" w14:textId="5BBE1A96" w:rsidR="00BD123D" w:rsidRDefault="00BD123D" w:rsidP="00BD123D">
            <w:r>
              <w:t>Connect the set-up shown in Figure 4.</w:t>
            </w:r>
          </w:p>
          <w:p w14:paraId="60457417" w14:textId="77777777" w:rsidR="004E1DE0" w:rsidRDefault="004E1DE0" w:rsidP="00BD123D"/>
          <w:p w14:paraId="638380D4" w14:textId="77777777" w:rsidR="00BD123D" w:rsidRDefault="00024F97" w:rsidP="00BD123D">
            <w:r>
              <w:rPr>
                <w:b/>
              </w:rPr>
              <w:t>Note</w:t>
            </w:r>
            <w:r w:rsidR="00BD123D">
              <w:rPr>
                <w:b/>
              </w:rPr>
              <w:t>:</w:t>
            </w:r>
            <w:r w:rsidR="00BD123D">
              <w:t xml:space="preserve"> Insert the black plugs of the oscilloscope lead into a ground (</w:t>
            </w:r>
            <w:r w:rsidR="00BD123D" w:rsidRPr="00613E77">
              <w:rPr>
                <w:i/>
              </w:rPr>
              <w:t>GND</w:t>
            </w:r>
            <w:r w:rsidR="00BD123D">
              <w:t>) socket.</w:t>
            </w:r>
          </w:p>
        </w:tc>
      </w:tr>
    </w:tbl>
    <w:p w14:paraId="523A61DC" w14:textId="77777777" w:rsidR="00BD123D" w:rsidRDefault="00BD123D" w:rsidP="00BD123D">
      <w:pPr>
        <w:rPr>
          <w:noProof/>
        </w:rPr>
      </w:pPr>
    </w:p>
    <w:p w14:paraId="24C90998" w14:textId="77777777" w:rsidR="005F60C3" w:rsidRDefault="0079367B" w:rsidP="005F60C3">
      <w:pPr>
        <w:keepNext/>
      </w:pPr>
      <w:r>
        <w:rPr>
          <w:noProof/>
          <w:lang w:val="en-AU" w:eastAsia="en-AU"/>
        </w:rPr>
        <w:lastRenderedPageBreak/>
        <w:drawing>
          <wp:inline distT="0" distB="0" distL="0" distR="0" wp14:anchorId="5870B8D6" wp14:editId="776FDBEE">
            <wp:extent cx="5936615" cy="3056890"/>
            <wp:effectExtent l="0" t="0" r="0" b="0"/>
            <wp:docPr id="3" name="Picture 3" descr="C:\Users\carlo\Dropbox\TIMS SHARE FOLDER (2)\DXIQ manual images\L4-AM mod#\L4-AM mod\Fig 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arlo\Dropbox\TIMS SHARE FOLDER (2)\DXIQ manual images\L4-AM mod#\L4-AM mod\Fig 5-4.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6615" cy="3056890"/>
                    </a:xfrm>
                    <a:prstGeom prst="rect">
                      <a:avLst/>
                    </a:prstGeom>
                    <a:noFill/>
                    <a:ln>
                      <a:noFill/>
                    </a:ln>
                  </pic:spPr>
                </pic:pic>
              </a:graphicData>
            </a:graphic>
          </wp:inline>
        </w:drawing>
      </w:r>
    </w:p>
    <w:p w14:paraId="4F81C96F" w14:textId="77777777" w:rsidR="00BD123D" w:rsidRDefault="005F60C3" w:rsidP="005F60C3">
      <w:pPr>
        <w:pStyle w:val="IconText"/>
        <w:rPr>
          <w:noProof/>
        </w:rPr>
      </w:pPr>
      <w:bookmarkStart w:id="34" w:name="_Toc519685571"/>
      <w:r>
        <w:t xml:space="preserve">Figure </w:t>
      </w:r>
      <w:r w:rsidR="00417178">
        <w:fldChar w:fldCharType="begin"/>
      </w:r>
      <w:r>
        <w:instrText xml:space="preserve"> SEQ Figure \* ARABIC </w:instrText>
      </w:r>
      <w:r w:rsidR="00417178">
        <w:fldChar w:fldCharType="separate"/>
      </w:r>
      <w:r w:rsidR="00B377DA">
        <w:rPr>
          <w:noProof/>
        </w:rPr>
        <w:t>4</w:t>
      </w:r>
      <w:r w:rsidR="00417178">
        <w:fldChar w:fldCharType="end"/>
      </w:r>
      <w:r>
        <w:t xml:space="preserve">: </w:t>
      </w:r>
      <w:r w:rsidRPr="00991649">
        <w:t>Add DC to the message</w:t>
      </w:r>
      <w:bookmarkEnd w:id="34"/>
    </w:p>
    <w:p w14:paraId="0CCA3F6C" w14:textId="77777777" w:rsidR="00BD123D" w:rsidRDefault="00BD123D" w:rsidP="00BD123D"/>
    <w:p w14:paraId="45EFC470" w14:textId="270EE1C2" w:rsidR="00BD123D" w:rsidRDefault="00BD123D" w:rsidP="00BD123D">
      <w:r>
        <w:t xml:space="preserve">This set-up can be represented by the block diagram in Figure 5. It implements the highlighted part of the equation: AM = </w:t>
      </w:r>
      <w:r w:rsidRPr="005B5725">
        <w:rPr>
          <w:b/>
          <w:bCs/>
        </w:rPr>
        <w:t>(DC + message)</w:t>
      </w:r>
      <w:r>
        <w:t xml:space="preserve"> × the carrier.</w:t>
      </w:r>
    </w:p>
    <w:p w14:paraId="1A4FCAFD" w14:textId="77777777" w:rsidR="005F60C3" w:rsidRDefault="005F60C3" w:rsidP="00BD123D"/>
    <w:p w14:paraId="022B1EA3" w14:textId="77777777" w:rsidR="00BD123D" w:rsidRDefault="00BD123D" w:rsidP="00BD123D"/>
    <w:p w14:paraId="4B42F4B5" w14:textId="00F7A43A" w:rsidR="005F60C3" w:rsidRDefault="005B17A5" w:rsidP="005F60C3">
      <w:pPr>
        <w:keepNext/>
      </w:pPr>
      <w:r>
        <w:rPr>
          <w:noProof/>
        </w:rPr>
        <w:drawing>
          <wp:inline distT="0" distB="0" distL="0" distR="0" wp14:anchorId="7943A211" wp14:editId="43980235">
            <wp:extent cx="3848735" cy="2417445"/>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48735" cy="2417445"/>
                    </a:xfrm>
                    <a:prstGeom prst="rect">
                      <a:avLst/>
                    </a:prstGeom>
                    <a:noFill/>
                    <a:ln>
                      <a:noFill/>
                    </a:ln>
                  </pic:spPr>
                </pic:pic>
              </a:graphicData>
            </a:graphic>
          </wp:inline>
        </w:drawing>
      </w:r>
    </w:p>
    <w:p w14:paraId="62B2A503" w14:textId="77777777" w:rsidR="00BD123D" w:rsidRDefault="005F60C3" w:rsidP="005F60C3">
      <w:pPr>
        <w:pStyle w:val="IconText"/>
      </w:pPr>
      <w:bookmarkStart w:id="35" w:name="_Toc519685572"/>
      <w:r>
        <w:t xml:space="preserve">Figure </w:t>
      </w:r>
      <w:r w:rsidR="00417178">
        <w:fldChar w:fldCharType="begin"/>
      </w:r>
      <w:r>
        <w:instrText xml:space="preserve"> SEQ Figure \* ARABIC </w:instrText>
      </w:r>
      <w:r w:rsidR="00417178">
        <w:fldChar w:fldCharType="separate"/>
      </w:r>
      <w:r w:rsidR="00B377DA">
        <w:rPr>
          <w:noProof/>
        </w:rPr>
        <w:t>5</w:t>
      </w:r>
      <w:r w:rsidR="00417178">
        <w:fldChar w:fldCharType="end"/>
      </w:r>
      <w:r>
        <w:t xml:space="preserve">: </w:t>
      </w:r>
      <w:r w:rsidRPr="0070348A">
        <w:t>Block diagram for addition</w:t>
      </w:r>
      <w:bookmarkEnd w:id="35"/>
    </w:p>
    <w:p w14:paraId="7A714C16" w14:textId="77777777" w:rsidR="00BD123D" w:rsidRDefault="00BD123D" w:rsidP="00BD123D"/>
    <w:p w14:paraId="6780ECB0" w14:textId="77777777" w:rsidR="00BD123D" w:rsidRDefault="00BD123D" w:rsidP="00BD123D"/>
    <w:p w14:paraId="58051026" w14:textId="77777777" w:rsidR="00D349C7" w:rsidRDefault="00D349C7" w:rsidP="005F6F44">
      <w:pPr>
        <w:pStyle w:val="IconText"/>
      </w:pPr>
    </w:p>
    <w:tbl>
      <w:tblPr>
        <w:tblW w:w="0" w:type="auto"/>
        <w:tblLook w:val="0000" w:firstRow="0" w:lastRow="0" w:firstColumn="0" w:lastColumn="0" w:noHBand="0" w:noVBand="0"/>
      </w:tblPr>
      <w:tblGrid>
        <w:gridCol w:w="550"/>
        <w:gridCol w:w="8645"/>
      </w:tblGrid>
      <w:tr w:rsidR="00BD123D" w14:paraId="123E84AA" w14:textId="77777777" w:rsidTr="00B255AE">
        <w:tc>
          <w:tcPr>
            <w:tcW w:w="550" w:type="dxa"/>
            <w:tcBorders>
              <w:top w:val="nil"/>
              <w:left w:val="nil"/>
              <w:bottom w:val="nil"/>
              <w:right w:val="nil"/>
            </w:tcBorders>
          </w:tcPr>
          <w:p w14:paraId="55497771" w14:textId="77777777" w:rsidR="00BD123D" w:rsidRDefault="00E210BE" w:rsidP="00BD123D">
            <w:r>
              <w:lastRenderedPageBreak/>
              <w:t>11</w:t>
            </w:r>
            <w:r w:rsidR="00BD123D">
              <w:t>.</w:t>
            </w:r>
          </w:p>
        </w:tc>
        <w:tc>
          <w:tcPr>
            <w:tcW w:w="8645" w:type="dxa"/>
            <w:tcBorders>
              <w:top w:val="nil"/>
              <w:left w:val="nil"/>
              <w:bottom w:val="nil"/>
              <w:right w:val="nil"/>
            </w:tcBorders>
          </w:tcPr>
          <w:p w14:paraId="7E780AA1" w14:textId="77777777" w:rsidR="00BD123D" w:rsidRDefault="00BD123D" w:rsidP="00BD123D">
            <w:r>
              <w:t>Set up the scope</w:t>
            </w:r>
            <w:r w:rsidR="00B255AE">
              <w:t xml:space="preserve"> with the following settings</w:t>
            </w:r>
            <w:r>
              <w:t>:</w:t>
            </w:r>
          </w:p>
          <w:p w14:paraId="5E3CC7DC" w14:textId="77777777" w:rsidR="00BD123D" w:rsidRDefault="00BD123D" w:rsidP="00BD123D"/>
          <w:p w14:paraId="5CCC290C" w14:textId="77777777" w:rsidR="00BD123D" w:rsidRPr="00253C85" w:rsidRDefault="005F6F44" w:rsidP="00BD123D">
            <w:pPr>
              <w:numPr>
                <w:ilvl w:val="0"/>
                <w:numId w:val="32"/>
              </w:numPr>
              <w:overflowPunct w:val="0"/>
              <w:autoSpaceDE w:val="0"/>
              <w:autoSpaceDN w:val="0"/>
              <w:adjustRightInd w:val="0"/>
              <w:spacing w:line="360" w:lineRule="auto"/>
              <w:textAlignment w:val="baseline"/>
            </w:pPr>
            <w:r>
              <w:t>Channel 1</w:t>
            </w:r>
            <w:r w:rsidR="00BD123D">
              <w:rPr>
                <w:i/>
                <w:iCs/>
              </w:rPr>
              <w:t>Coupling</w:t>
            </w:r>
            <w:r w:rsidR="00BD123D">
              <w:t xml:space="preserve"> control to the </w:t>
            </w:r>
            <w:r w:rsidR="00BD123D">
              <w:rPr>
                <w:i/>
                <w:iCs/>
              </w:rPr>
              <w:t>DC</w:t>
            </w:r>
            <w:r w:rsidR="00B255AE">
              <w:t xml:space="preserve"> position</w:t>
            </w:r>
          </w:p>
          <w:p w14:paraId="1F4FA14E" w14:textId="77777777" w:rsidR="00BD123D" w:rsidRPr="002918B4" w:rsidRDefault="005F6F44" w:rsidP="00BD123D">
            <w:pPr>
              <w:numPr>
                <w:ilvl w:val="0"/>
                <w:numId w:val="32"/>
              </w:numPr>
              <w:overflowPunct w:val="0"/>
              <w:autoSpaceDE w:val="0"/>
              <w:autoSpaceDN w:val="0"/>
              <w:adjustRightInd w:val="0"/>
              <w:spacing w:line="360" w:lineRule="auto"/>
              <w:textAlignment w:val="baseline"/>
            </w:pPr>
            <w:r>
              <w:rPr>
                <w:iCs/>
              </w:rPr>
              <w:t>Channel 1</w:t>
            </w:r>
            <w:r w:rsidR="00BD123D">
              <w:rPr>
                <w:i/>
                <w:iCs/>
              </w:rPr>
              <w:t>Scale</w:t>
            </w:r>
            <w:r w:rsidR="00BD123D">
              <w:t xml:space="preserve"> control to the </w:t>
            </w:r>
            <w:r w:rsidR="00BD123D">
              <w:rPr>
                <w:i/>
                <w:iCs/>
              </w:rPr>
              <w:t>500mV/div</w:t>
            </w:r>
            <w:r w:rsidR="00B255AE">
              <w:t xml:space="preserve"> position</w:t>
            </w:r>
          </w:p>
          <w:p w14:paraId="4CEBEF0C" w14:textId="77777777" w:rsidR="00BD123D" w:rsidRPr="00253C85" w:rsidRDefault="00BD123D" w:rsidP="00BD123D">
            <w:pPr>
              <w:numPr>
                <w:ilvl w:val="0"/>
                <w:numId w:val="32"/>
              </w:numPr>
              <w:overflowPunct w:val="0"/>
              <w:autoSpaceDE w:val="0"/>
              <w:autoSpaceDN w:val="0"/>
              <w:adjustRightInd w:val="0"/>
              <w:spacing w:line="360" w:lineRule="auto"/>
              <w:textAlignment w:val="baseline"/>
            </w:pPr>
            <w:r>
              <w:rPr>
                <w:i/>
              </w:rPr>
              <w:t>Trigger Level</w:t>
            </w:r>
            <w:r>
              <w:t xml:space="preserve"> control to the </w:t>
            </w:r>
            <w:r w:rsidRPr="002918B4">
              <w:rPr>
                <w:i/>
              </w:rPr>
              <w:t>1V</w:t>
            </w:r>
            <w:r>
              <w:t xml:space="preserve"> position instead of </w:t>
            </w:r>
            <w:r w:rsidRPr="002918B4">
              <w:rPr>
                <w:i/>
              </w:rPr>
              <w:t>0V</w:t>
            </w:r>
          </w:p>
        </w:tc>
      </w:tr>
    </w:tbl>
    <w:p w14:paraId="0374376B" w14:textId="77777777" w:rsidR="00BD123D" w:rsidRDefault="00BD123D" w:rsidP="00BD123D"/>
    <w:p w14:paraId="41BA609F" w14:textId="79484A89" w:rsidR="00BD123D" w:rsidRDefault="00D36EF9" w:rsidP="00BD123D">
      <w:r>
        <w:t>Adjust the Trigger level and Source to have a stable signal to view.</w:t>
      </w:r>
    </w:p>
    <w:p w14:paraId="26197DCB" w14:textId="77777777" w:rsidR="00BD123D" w:rsidRDefault="00BD123D" w:rsidP="00BD123D"/>
    <w:tbl>
      <w:tblPr>
        <w:tblW w:w="0" w:type="auto"/>
        <w:tblLook w:val="0000" w:firstRow="0" w:lastRow="0" w:firstColumn="0" w:lastColumn="0" w:noHBand="0" w:noVBand="0"/>
      </w:tblPr>
      <w:tblGrid>
        <w:gridCol w:w="550"/>
        <w:gridCol w:w="8645"/>
      </w:tblGrid>
      <w:tr w:rsidR="00BD123D" w14:paraId="7CD85C90" w14:textId="77777777" w:rsidTr="00BD123D">
        <w:tc>
          <w:tcPr>
            <w:tcW w:w="534" w:type="dxa"/>
            <w:tcBorders>
              <w:top w:val="nil"/>
              <w:left w:val="nil"/>
              <w:bottom w:val="nil"/>
              <w:right w:val="nil"/>
            </w:tcBorders>
          </w:tcPr>
          <w:p w14:paraId="3AFB99E8" w14:textId="77777777" w:rsidR="00BD123D" w:rsidRDefault="00E210BE" w:rsidP="00BD123D">
            <w:r>
              <w:t>12</w:t>
            </w:r>
            <w:r w:rsidR="00BD123D">
              <w:t>.</w:t>
            </w:r>
          </w:p>
        </w:tc>
        <w:tc>
          <w:tcPr>
            <w:tcW w:w="8645" w:type="dxa"/>
            <w:tcBorders>
              <w:top w:val="nil"/>
              <w:left w:val="nil"/>
              <w:bottom w:val="nil"/>
              <w:right w:val="nil"/>
            </w:tcBorders>
          </w:tcPr>
          <w:p w14:paraId="614C25DB" w14:textId="77777777" w:rsidR="00BD123D" w:rsidRDefault="00BD123D" w:rsidP="00BD123D">
            <w:r>
              <w:t xml:space="preserve">While watching the Adder module’s output on the scope, turn its </w:t>
            </w:r>
            <w:r>
              <w:rPr>
                <w:i/>
                <w:iCs/>
              </w:rPr>
              <w:t>G</w:t>
            </w:r>
            <w:r>
              <w:t xml:space="preserve"> control clockwise to obtain a 1Vp-p sinewave.</w:t>
            </w:r>
          </w:p>
          <w:p w14:paraId="415534D3" w14:textId="77777777" w:rsidR="00BD123D" w:rsidRDefault="00BD123D" w:rsidP="00BD123D"/>
        </w:tc>
      </w:tr>
    </w:tbl>
    <w:p w14:paraId="1363FF52" w14:textId="77777777" w:rsidR="00BD123D" w:rsidRDefault="00BD123D" w:rsidP="00BD123D"/>
    <w:p w14:paraId="75D2AA22" w14:textId="65607450" w:rsidR="00BD123D" w:rsidRDefault="00BD123D" w:rsidP="00BD123D">
      <w:r>
        <w:t>The Adder module’s output can now be described mathematically as:</w:t>
      </w:r>
    </w:p>
    <w:p w14:paraId="2DD5C4FA" w14:textId="77777777" w:rsidR="00BD123D" w:rsidRDefault="00BD123D" w:rsidP="00BD123D"/>
    <w:p w14:paraId="7CF27093" w14:textId="77777777" w:rsidR="00BD123D" w:rsidRDefault="00BD123D" w:rsidP="00BD123D">
      <w:pPr>
        <w:jc w:val="center"/>
      </w:pPr>
      <w:r>
        <w:t>AM = (1VDC + 1Vp-p 2</w:t>
      </w:r>
      <w:r w:rsidR="004E1DE0">
        <w:t>.08</w:t>
      </w:r>
      <w:r>
        <w:t>kHz sine) × the carrier</w:t>
      </w:r>
    </w:p>
    <w:p w14:paraId="7BD5BBB9" w14:textId="77777777" w:rsidR="00BD123D" w:rsidRDefault="00BD123D" w:rsidP="00BD123D"/>
    <w:p w14:paraId="518FA004" w14:textId="77777777" w:rsidR="00BD123D" w:rsidRDefault="00B255AE" w:rsidP="00B255AE">
      <w:pPr>
        <w:pStyle w:val="ListParagraph"/>
        <w:numPr>
          <w:ilvl w:val="1"/>
          <w:numId w:val="35"/>
        </w:numPr>
      </w:pPr>
      <w:r>
        <w:t xml:space="preserve">In what way is the Adder module’s output now different to the signal out of the Master Signals module’s </w:t>
      </w:r>
      <w:r w:rsidRPr="00B255AE">
        <w:rPr>
          <w:i/>
          <w:iCs/>
        </w:rPr>
        <w:t>2</w:t>
      </w:r>
      <w:r w:rsidR="004E1DE0">
        <w:rPr>
          <w:i/>
          <w:iCs/>
        </w:rPr>
        <w:t>.08</w:t>
      </w:r>
      <w:r w:rsidRPr="00B255AE">
        <w:rPr>
          <w:i/>
          <w:iCs/>
        </w:rPr>
        <w:t>kHz SINE</w:t>
      </w:r>
      <w:r>
        <w:t xml:space="preserve"> output?</w:t>
      </w:r>
    </w:p>
    <w:p w14:paraId="0DFAA461" w14:textId="77777777" w:rsidR="003E2768" w:rsidRDefault="003E2768" w:rsidP="003E276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60FBE0D4" w14:textId="77777777" w:rsidTr="00075BC0">
        <w:trPr>
          <w:jc w:val="center"/>
        </w:trPr>
        <w:tc>
          <w:tcPr>
            <w:tcW w:w="9576" w:type="dxa"/>
          </w:tcPr>
          <w:p w14:paraId="6380D86E" w14:textId="77777777" w:rsidR="003E2768" w:rsidRPr="002F54C5" w:rsidRDefault="003E2768" w:rsidP="00075BC0">
            <w:pPr>
              <w:pStyle w:val="ListParagraph"/>
              <w:ind w:left="0"/>
              <w:rPr>
                <w:noProof/>
                <w:color w:val="FF0000"/>
                <w:u w:val="single"/>
              </w:rPr>
            </w:pPr>
          </w:p>
        </w:tc>
      </w:tr>
      <w:tr w:rsidR="003E2768" w:rsidRPr="002F54C5" w14:paraId="59498C0F" w14:textId="77777777" w:rsidTr="00075BC0">
        <w:trPr>
          <w:jc w:val="center"/>
        </w:trPr>
        <w:tc>
          <w:tcPr>
            <w:tcW w:w="9576" w:type="dxa"/>
          </w:tcPr>
          <w:p w14:paraId="39ED224C" w14:textId="77777777" w:rsidR="003E2768" w:rsidRPr="002F54C5" w:rsidRDefault="003E2768" w:rsidP="00075BC0">
            <w:pPr>
              <w:pStyle w:val="ListParagraph"/>
              <w:ind w:left="0"/>
              <w:rPr>
                <w:noProof/>
                <w:color w:val="FF0000"/>
                <w:u w:val="single"/>
              </w:rPr>
            </w:pPr>
          </w:p>
        </w:tc>
      </w:tr>
      <w:tr w:rsidR="003E2768" w:rsidRPr="002F54C5" w14:paraId="096A7DCA" w14:textId="77777777" w:rsidTr="00075BC0">
        <w:trPr>
          <w:jc w:val="center"/>
        </w:trPr>
        <w:tc>
          <w:tcPr>
            <w:tcW w:w="9576" w:type="dxa"/>
          </w:tcPr>
          <w:p w14:paraId="758EFC1B" w14:textId="77777777" w:rsidR="003E2768" w:rsidRPr="002F54C5" w:rsidRDefault="003E2768" w:rsidP="00075BC0">
            <w:pPr>
              <w:pStyle w:val="ListParagraph"/>
              <w:ind w:left="0"/>
              <w:rPr>
                <w:noProof/>
                <w:color w:val="FF0000"/>
                <w:u w:val="single"/>
              </w:rPr>
            </w:pPr>
          </w:p>
        </w:tc>
      </w:tr>
    </w:tbl>
    <w:p w14:paraId="21BB385F" w14:textId="77777777" w:rsidR="003E2768" w:rsidRDefault="003E2768" w:rsidP="00B255AE">
      <w:pPr>
        <w:rPr>
          <w:color w:val="FF0000"/>
        </w:rPr>
      </w:pPr>
    </w:p>
    <w:tbl>
      <w:tblPr>
        <w:tblW w:w="0" w:type="auto"/>
        <w:tblLook w:val="0000" w:firstRow="0" w:lastRow="0" w:firstColumn="0" w:lastColumn="0" w:noHBand="0" w:noVBand="0"/>
      </w:tblPr>
      <w:tblGrid>
        <w:gridCol w:w="550"/>
        <w:gridCol w:w="8645"/>
      </w:tblGrid>
      <w:tr w:rsidR="00BD123D" w14:paraId="7C8841E5" w14:textId="77777777" w:rsidTr="003E2768">
        <w:tc>
          <w:tcPr>
            <w:tcW w:w="550" w:type="dxa"/>
            <w:tcBorders>
              <w:top w:val="nil"/>
              <w:left w:val="nil"/>
              <w:bottom w:val="nil"/>
              <w:right w:val="nil"/>
            </w:tcBorders>
          </w:tcPr>
          <w:p w14:paraId="266E4E95" w14:textId="77777777" w:rsidR="00BD123D" w:rsidRDefault="00BD123D" w:rsidP="00E210BE">
            <w:r>
              <w:br w:type="page"/>
            </w:r>
            <w:r>
              <w:br w:type="page"/>
            </w:r>
            <w:r w:rsidR="00E210BE">
              <w:t>13</w:t>
            </w:r>
            <w:r>
              <w:t>.</w:t>
            </w:r>
          </w:p>
        </w:tc>
        <w:tc>
          <w:tcPr>
            <w:tcW w:w="8645" w:type="dxa"/>
            <w:tcBorders>
              <w:top w:val="nil"/>
              <w:left w:val="nil"/>
              <w:bottom w:val="nil"/>
              <w:right w:val="nil"/>
            </w:tcBorders>
          </w:tcPr>
          <w:p w14:paraId="70C97B33" w14:textId="405B0C49" w:rsidR="00BD123D" w:rsidRDefault="00BD123D" w:rsidP="00BD123D">
            <w:r>
              <w:t>Modify the set-up as shown in Figure 6.</w:t>
            </w:r>
          </w:p>
        </w:tc>
      </w:tr>
    </w:tbl>
    <w:p w14:paraId="1254DD77" w14:textId="77777777" w:rsidR="00BD123D" w:rsidRDefault="00BD123D" w:rsidP="00BD123D">
      <w:pPr>
        <w:rPr>
          <w:noProof/>
        </w:rPr>
      </w:pPr>
    </w:p>
    <w:p w14:paraId="5CC0C7AA" w14:textId="77777777" w:rsidR="00BD123D" w:rsidRDefault="00BD123D" w:rsidP="00BD123D"/>
    <w:tbl>
      <w:tblPr>
        <w:tblStyle w:val="TableGrid"/>
        <w:tblW w:w="0" w:type="auto"/>
        <w:tblBorders>
          <w:top w:val="single" w:sz="8" w:space="0" w:color="auto"/>
          <w:left w:val="single" w:sz="8" w:space="0" w:color="auto"/>
          <w:bottom w:val="single" w:sz="8" w:space="0" w:color="auto"/>
          <w:right w:val="single" w:sz="8" w:space="0" w:color="auto"/>
          <w:insideH w:val="none" w:sz="0" w:space="0" w:color="auto"/>
          <w:insideV w:val="none" w:sz="0" w:space="0" w:color="auto"/>
        </w:tblBorders>
        <w:tblLook w:val="01E0" w:firstRow="1" w:lastRow="1" w:firstColumn="1" w:lastColumn="1" w:noHBand="0" w:noVBand="0"/>
      </w:tblPr>
      <w:tblGrid>
        <w:gridCol w:w="368"/>
        <w:gridCol w:w="3819"/>
        <w:gridCol w:w="518"/>
        <w:gridCol w:w="4087"/>
        <w:gridCol w:w="450"/>
      </w:tblGrid>
      <w:tr w:rsidR="00BD123D" w14:paraId="6E5E001B" w14:textId="77777777" w:rsidTr="00BD123D">
        <w:tc>
          <w:tcPr>
            <w:tcW w:w="368" w:type="dxa"/>
            <w:tcBorders>
              <w:top w:val="single" w:sz="8" w:space="0" w:color="auto"/>
              <w:left w:val="single" w:sz="8" w:space="0" w:color="auto"/>
            </w:tcBorders>
            <w:shd w:val="clear" w:color="auto" w:fill="CCCCCC"/>
          </w:tcPr>
          <w:p w14:paraId="6AB8AFC1" w14:textId="77777777" w:rsidR="00BD123D" w:rsidRDefault="00BD123D" w:rsidP="00BD123D"/>
        </w:tc>
        <w:tc>
          <w:tcPr>
            <w:tcW w:w="3819" w:type="dxa"/>
            <w:tcBorders>
              <w:top w:val="single" w:sz="8" w:space="0" w:color="auto"/>
            </w:tcBorders>
            <w:shd w:val="clear" w:color="auto" w:fill="CCCCCC"/>
          </w:tcPr>
          <w:p w14:paraId="4A3B67A3" w14:textId="77777777" w:rsidR="00BD123D" w:rsidRDefault="00BD123D" w:rsidP="00BD123D"/>
        </w:tc>
        <w:tc>
          <w:tcPr>
            <w:tcW w:w="4605" w:type="dxa"/>
            <w:gridSpan w:val="2"/>
            <w:tcBorders>
              <w:top w:val="single" w:sz="8" w:space="0" w:color="auto"/>
            </w:tcBorders>
            <w:shd w:val="clear" w:color="auto" w:fill="CCCCCC"/>
          </w:tcPr>
          <w:p w14:paraId="6403C0F6" w14:textId="77777777" w:rsidR="00BD123D" w:rsidRDefault="00BD123D" w:rsidP="00BD123D"/>
        </w:tc>
        <w:tc>
          <w:tcPr>
            <w:tcW w:w="450" w:type="dxa"/>
            <w:tcBorders>
              <w:top w:val="single" w:sz="8" w:space="0" w:color="auto"/>
              <w:right w:val="single" w:sz="8" w:space="0" w:color="auto"/>
            </w:tcBorders>
            <w:shd w:val="clear" w:color="auto" w:fill="CCCCCC"/>
          </w:tcPr>
          <w:p w14:paraId="7F0E9B05" w14:textId="77777777" w:rsidR="00BD123D" w:rsidRDefault="00BD123D" w:rsidP="00BD123D"/>
        </w:tc>
      </w:tr>
      <w:tr w:rsidR="00BD123D" w14:paraId="53ABD674" w14:textId="77777777" w:rsidTr="00BD123D">
        <w:tc>
          <w:tcPr>
            <w:tcW w:w="368" w:type="dxa"/>
            <w:tcBorders>
              <w:left w:val="single" w:sz="8" w:space="0" w:color="auto"/>
            </w:tcBorders>
            <w:shd w:val="clear" w:color="auto" w:fill="CCCCCC"/>
          </w:tcPr>
          <w:p w14:paraId="2736FE3A" w14:textId="77777777" w:rsidR="00BD123D" w:rsidRDefault="00BD123D" w:rsidP="00BD123D"/>
        </w:tc>
        <w:tc>
          <w:tcPr>
            <w:tcW w:w="8424" w:type="dxa"/>
            <w:gridSpan w:val="3"/>
            <w:shd w:val="clear" w:color="auto" w:fill="CCCCCC"/>
          </w:tcPr>
          <w:p w14:paraId="03C3B8A3" w14:textId="77777777" w:rsidR="00BD123D" w:rsidRPr="005D6183" w:rsidRDefault="00BD123D" w:rsidP="00BD123D">
            <w:pPr>
              <w:pStyle w:val="Majorheading"/>
              <w:spacing w:line="240" w:lineRule="auto"/>
              <w:rPr>
                <w:rFonts w:asciiTheme="minorHAnsi" w:hAnsiTheme="minorHAnsi" w:cstheme="minorHAnsi"/>
                <w:sz w:val="24"/>
                <w:szCs w:val="24"/>
              </w:rPr>
            </w:pPr>
            <w:r w:rsidRPr="005D6183">
              <w:rPr>
                <w:rFonts w:asciiTheme="minorHAnsi" w:hAnsiTheme="minorHAnsi" w:cstheme="minorHAnsi"/>
                <w:sz w:val="24"/>
                <w:szCs w:val="24"/>
              </w:rPr>
              <w:t>Before you do…</w:t>
            </w:r>
          </w:p>
          <w:p w14:paraId="068EF639" w14:textId="77777777" w:rsidR="00BD123D" w:rsidRDefault="00BD123D" w:rsidP="00BD123D">
            <w:r w:rsidRPr="005D6183">
              <w:rPr>
                <w:rFonts w:asciiTheme="minorHAnsi" w:hAnsiTheme="minorHAnsi" w:cstheme="minorHAnsi"/>
              </w:rPr>
              <w:t>The set-up in Figure 6 builds on Figure 4 so don’t pull it apart. Existing wiring is shown as dotted lines to highlight the patch leads that you need to add.</w:t>
            </w:r>
          </w:p>
        </w:tc>
        <w:tc>
          <w:tcPr>
            <w:tcW w:w="450" w:type="dxa"/>
            <w:tcBorders>
              <w:right w:val="single" w:sz="8" w:space="0" w:color="auto"/>
            </w:tcBorders>
            <w:shd w:val="clear" w:color="auto" w:fill="CCCCCC"/>
          </w:tcPr>
          <w:p w14:paraId="3588943E" w14:textId="77777777" w:rsidR="00BD123D" w:rsidRDefault="00BD123D" w:rsidP="00BD123D"/>
        </w:tc>
      </w:tr>
      <w:tr w:rsidR="00BD123D" w14:paraId="0A5660C3" w14:textId="77777777" w:rsidTr="00BD123D">
        <w:tc>
          <w:tcPr>
            <w:tcW w:w="368" w:type="dxa"/>
            <w:tcBorders>
              <w:left w:val="single" w:sz="8" w:space="0" w:color="auto"/>
              <w:bottom w:val="single" w:sz="8" w:space="0" w:color="auto"/>
            </w:tcBorders>
            <w:shd w:val="clear" w:color="auto" w:fill="CCCCCC"/>
          </w:tcPr>
          <w:p w14:paraId="024F085F" w14:textId="77777777" w:rsidR="00BD123D" w:rsidRPr="000C2CD3" w:rsidRDefault="00BD123D" w:rsidP="00BD123D">
            <w:pPr>
              <w:rPr>
                <w:color w:val="FFFFFF"/>
                <w:highlight w:val="black"/>
              </w:rPr>
            </w:pPr>
          </w:p>
        </w:tc>
        <w:tc>
          <w:tcPr>
            <w:tcW w:w="4337" w:type="dxa"/>
            <w:gridSpan w:val="2"/>
            <w:tcBorders>
              <w:bottom w:val="single" w:sz="8" w:space="0" w:color="auto"/>
            </w:tcBorders>
            <w:shd w:val="clear" w:color="auto" w:fill="CCCCCC"/>
          </w:tcPr>
          <w:p w14:paraId="2D00CB07" w14:textId="77777777" w:rsidR="00BD123D" w:rsidRPr="000C2CD3" w:rsidRDefault="00BD123D" w:rsidP="00BD123D">
            <w:pPr>
              <w:rPr>
                <w:color w:val="FFFFFF"/>
                <w:highlight w:val="black"/>
              </w:rPr>
            </w:pPr>
          </w:p>
        </w:tc>
        <w:tc>
          <w:tcPr>
            <w:tcW w:w="4087" w:type="dxa"/>
            <w:tcBorders>
              <w:bottom w:val="single" w:sz="8" w:space="0" w:color="auto"/>
            </w:tcBorders>
            <w:shd w:val="clear" w:color="auto" w:fill="CCCCCC"/>
          </w:tcPr>
          <w:p w14:paraId="12798CF6" w14:textId="77777777" w:rsidR="00BD123D" w:rsidRPr="000C2CD3" w:rsidRDefault="00BD123D" w:rsidP="00BD123D">
            <w:pPr>
              <w:rPr>
                <w:color w:val="FFFFFF"/>
                <w:highlight w:val="black"/>
              </w:rPr>
            </w:pPr>
          </w:p>
        </w:tc>
        <w:tc>
          <w:tcPr>
            <w:tcW w:w="450" w:type="dxa"/>
            <w:tcBorders>
              <w:bottom w:val="single" w:sz="8" w:space="0" w:color="auto"/>
              <w:right w:val="single" w:sz="8" w:space="0" w:color="auto"/>
            </w:tcBorders>
            <w:shd w:val="clear" w:color="auto" w:fill="CCCCCC"/>
          </w:tcPr>
          <w:p w14:paraId="5C21736F" w14:textId="77777777" w:rsidR="00BD123D" w:rsidRPr="000C2CD3" w:rsidRDefault="00BD123D" w:rsidP="00BD123D">
            <w:pPr>
              <w:rPr>
                <w:color w:val="FFFFFF"/>
                <w:highlight w:val="black"/>
              </w:rPr>
            </w:pPr>
          </w:p>
        </w:tc>
      </w:tr>
    </w:tbl>
    <w:p w14:paraId="2ECAE0D9" w14:textId="77777777" w:rsidR="00BD123D" w:rsidRDefault="00BD123D" w:rsidP="00BD123D">
      <w:pPr>
        <w:rPr>
          <w:noProof/>
        </w:rPr>
      </w:pPr>
    </w:p>
    <w:p w14:paraId="3820ADAA" w14:textId="7CCCED0B" w:rsidR="00CE5B1D" w:rsidRDefault="000F4E47" w:rsidP="00CE5B1D">
      <w:pPr>
        <w:keepNext/>
      </w:pPr>
      <w:r>
        <w:rPr>
          <w:noProof/>
        </w:rPr>
        <w:lastRenderedPageBreak/>
        <w:drawing>
          <wp:inline distT="0" distB="0" distL="0" distR="0" wp14:anchorId="70084EED" wp14:editId="1B8C19B0">
            <wp:extent cx="5931535" cy="24091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1535" cy="2409190"/>
                    </a:xfrm>
                    <a:prstGeom prst="rect">
                      <a:avLst/>
                    </a:prstGeom>
                    <a:noFill/>
                    <a:ln>
                      <a:noFill/>
                    </a:ln>
                  </pic:spPr>
                </pic:pic>
              </a:graphicData>
            </a:graphic>
          </wp:inline>
        </w:drawing>
      </w:r>
    </w:p>
    <w:p w14:paraId="58B31B83" w14:textId="77777777" w:rsidR="00BD123D" w:rsidRDefault="00CE5B1D" w:rsidP="00CE5B1D">
      <w:pPr>
        <w:pStyle w:val="IconText"/>
        <w:rPr>
          <w:noProof/>
        </w:rPr>
      </w:pPr>
      <w:bookmarkStart w:id="36" w:name="_Toc519685573"/>
      <w:r>
        <w:t xml:space="preserve">Figure </w:t>
      </w:r>
      <w:r w:rsidR="00417178">
        <w:fldChar w:fldCharType="begin"/>
      </w:r>
      <w:r>
        <w:instrText xml:space="preserve"> SEQ Figure \* ARABIC </w:instrText>
      </w:r>
      <w:r w:rsidR="00417178">
        <w:fldChar w:fldCharType="separate"/>
      </w:r>
      <w:r w:rsidR="00B377DA">
        <w:rPr>
          <w:noProof/>
        </w:rPr>
        <w:t>6</w:t>
      </w:r>
      <w:r w:rsidR="00417178">
        <w:fldChar w:fldCharType="end"/>
      </w:r>
      <w:r>
        <w:t xml:space="preserve">: </w:t>
      </w:r>
      <w:r w:rsidRPr="0039250B">
        <w:t>Multiply the baseband message by the carrier</w:t>
      </w:r>
      <w:bookmarkEnd w:id="36"/>
    </w:p>
    <w:p w14:paraId="6A3358BD" w14:textId="77777777" w:rsidR="00BD123D" w:rsidRDefault="00BD123D" w:rsidP="00BD123D">
      <w:pPr>
        <w:rPr>
          <w:noProof/>
        </w:rPr>
      </w:pPr>
    </w:p>
    <w:p w14:paraId="4EE036EE" w14:textId="10766F57" w:rsidR="00BD123D" w:rsidRDefault="00BD123D" w:rsidP="00BD123D">
      <w:r>
        <w:t xml:space="preserve">This set-up can be represented by the block diagram in Figure 7. The additions that you’ve made to the original set-up implement the highlighted part of the equation: </w:t>
      </w:r>
    </w:p>
    <w:p w14:paraId="0AA8345C" w14:textId="77777777" w:rsidR="004E1DE0" w:rsidRDefault="004E1DE0" w:rsidP="00BD123D"/>
    <w:p w14:paraId="71ED7679" w14:textId="77777777" w:rsidR="00BD123D" w:rsidRDefault="00BD123D" w:rsidP="000B1484">
      <w:pPr>
        <w:jc w:val="center"/>
      </w:pPr>
      <w:r>
        <w:t xml:space="preserve">AM = </w:t>
      </w:r>
      <w:r w:rsidRPr="007C6F11">
        <w:t xml:space="preserve">(DC + message) </w:t>
      </w:r>
      <w:r w:rsidRPr="00DB6603">
        <w:rPr>
          <w:b/>
          <w:bCs/>
        </w:rPr>
        <w:t>× the carrier</w:t>
      </w:r>
      <w:r>
        <w:t>.</w:t>
      </w:r>
    </w:p>
    <w:p w14:paraId="3DE703FB" w14:textId="77777777" w:rsidR="00BD123D" w:rsidRDefault="00BD123D" w:rsidP="00BD123D"/>
    <w:p w14:paraId="6290901E" w14:textId="08CAF393" w:rsidR="00CE5B1D" w:rsidRDefault="000F4E47" w:rsidP="00CE5B1D">
      <w:pPr>
        <w:keepNext/>
      </w:pPr>
      <w:r>
        <w:rPr>
          <w:noProof/>
        </w:rPr>
        <w:drawing>
          <wp:inline distT="0" distB="0" distL="0" distR="0" wp14:anchorId="053A87D7" wp14:editId="7A578663">
            <wp:extent cx="5240020" cy="2568575"/>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40020" cy="2568575"/>
                    </a:xfrm>
                    <a:prstGeom prst="rect">
                      <a:avLst/>
                    </a:prstGeom>
                    <a:noFill/>
                    <a:ln>
                      <a:noFill/>
                    </a:ln>
                  </pic:spPr>
                </pic:pic>
              </a:graphicData>
            </a:graphic>
          </wp:inline>
        </w:drawing>
      </w:r>
    </w:p>
    <w:p w14:paraId="5EF5CA3B" w14:textId="77777777" w:rsidR="00BD123D" w:rsidRDefault="00CE5B1D" w:rsidP="00CE5B1D">
      <w:pPr>
        <w:pStyle w:val="IconText"/>
      </w:pPr>
      <w:bookmarkStart w:id="37" w:name="_Toc519685574"/>
      <w:r>
        <w:t xml:space="preserve">Figure </w:t>
      </w:r>
      <w:r w:rsidR="00417178">
        <w:fldChar w:fldCharType="begin"/>
      </w:r>
      <w:r>
        <w:instrText xml:space="preserve"> SEQ Figure \* ARABIC </w:instrText>
      </w:r>
      <w:r w:rsidR="00417178">
        <w:fldChar w:fldCharType="separate"/>
      </w:r>
      <w:r w:rsidR="00B377DA">
        <w:rPr>
          <w:noProof/>
        </w:rPr>
        <w:t>7</w:t>
      </w:r>
      <w:r w:rsidR="00417178">
        <w:fldChar w:fldCharType="end"/>
      </w:r>
      <w:r>
        <w:t xml:space="preserve">: </w:t>
      </w:r>
      <w:r w:rsidRPr="00DB6B7D">
        <w:t>Block diagram for AM</w:t>
      </w:r>
      <w:bookmarkEnd w:id="37"/>
    </w:p>
    <w:p w14:paraId="653F7765" w14:textId="77777777" w:rsidR="00EC5026" w:rsidRDefault="00EC5026" w:rsidP="00BD123D"/>
    <w:p w14:paraId="4ED439ED" w14:textId="77777777" w:rsidR="00BD123D" w:rsidRDefault="00BD123D" w:rsidP="00BD123D">
      <w:r>
        <w:t>With values, the equation on the previous page becomes:</w:t>
      </w:r>
    </w:p>
    <w:p w14:paraId="46B8CB28" w14:textId="77777777" w:rsidR="00BD123D" w:rsidRDefault="00BD123D" w:rsidP="00BD123D"/>
    <w:p w14:paraId="3A5697BF" w14:textId="77777777" w:rsidR="00BD123D" w:rsidRDefault="00BD123D" w:rsidP="00BD123D">
      <w:pPr>
        <w:jc w:val="center"/>
      </w:pPr>
      <w:r>
        <w:t>AM = (1VDC + 1Vp-p 2kHz sine) × 4Vp-p 100kHz sine.</w:t>
      </w:r>
    </w:p>
    <w:p w14:paraId="2708488A" w14:textId="77777777" w:rsidR="00BD123D" w:rsidRDefault="00BD123D" w:rsidP="00BD123D"/>
    <w:p w14:paraId="03D39AEC" w14:textId="77777777" w:rsidR="00BD123D" w:rsidRDefault="00BD123D" w:rsidP="00BD123D"/>
    <w:tbl>
      <w:tblPr>
        <w:tblW w:w="0" w:type="auto"/>
        <w:tblLook w:val="0000" w:firstRow="0" w:lastRow="0" w:firstColumn="0" w:lastColumn="0" w:noHBand="0" w:noVBand="0"/>
      </w:tblPr>
      <w:tblGrid>
        <w:gridCol w:w="550"/>
        <w:gridCol w:w="8645"/>
      </w:tblGrid>
      <w:tr w:rsidR="00BD123D" w14:paraId="62412A7C" w14:textId="77777777" w:rsidTr="00BD123D">
        <w:tc>
          <w:tcPr>
            <w:tcW w:w="534" w:type="dxa"/>
            <w:tcBorders>
              <w:top w:val="nil"/>
              <w:left w:val="nil"/>
              <w:bottom w:val="nil"/>
              <w:right w:val="nil"/>
            </w:tcBorders>
          </w:tcPr>
          <w:p w14:paraId="67EAF978" w14:textId="77777777" w:rsidR="00BD123D" w:rsidRDefault="00BD123D" w:rsidP="00E210BE">
            <w:r>
              <w:br w:type="page"/>
            </w:r>
            <w:r>
              <w:br w:type="page"/>
            </w:r>
            <w:r w:rsidR="00E210BE">
              <w:t>14</w:t>
            </w:r>
            <w:r>
              <w:t>.</w:t>
            </w:r>
          </w:p>
        </w:tc>
        <w:tc>
          <w:tcPr>
            <w:tcW w:w="8645" w:type="dxa"/>
            <w:tcBorders>
              <w:top w:val="nil"/>
              <w:left w:val="nil"/>
              <w:bottom w:val="nil"/>
              <w:right w:val="nil"/>
            </w:tcBorders>
          </w:tcPr>
          <w:p w14:paraId="3C71511A" w14:textId="16C86647" w:rsidR="00BD123D" w:rsidRDefault="00BD123D" w:rsidP="00BD123D">
            <w:r>
              <w:t xml:space="preserve">Adjust the scope’s </w:t>
            </w:r>
            <w:r>
              <w:rPr>
                <w:i/>
                <w:iCs/>
              </w:rPr>
              <w:t>Timebase</w:t>
            </w:r>
            <w:r>
              <w:t xml:space="preserve"> control to view only two or </w:t>
            </w:r>
            <w:r w:rsidR="00C41E09">
              <w:t xml:space="preserve">so cycles of the message signal </w:t>
            </w:r>
            <w:r w:rsidR="004E1DE0">
              <w:t>i.e.</w:t>
            </w:r>
            <w:r w:rsidR="00C41E09">
              <w:t>: 100us/div or even 50us/div for one cycle.</w:t>
            </w:r>
            <w:r w:rsidR="00FD0483">
              <w:t xml:space="preserve"> Change the Volts per division control for Channel 2 to 2 V.</w:t>
            </w:r>
          </w:p>
        </w:tc>
      </w:tr>
    </w:tbl>
    <w:p w14:paraId="7907C14B" w14:textId="77777777" w:rsidR="00BD123D" w:rsidRDefault="00BD123D" w:rsidP="00BD123D"/>
    <w:tbl>
      <w:tblPr>
        <w:tblW w:w="0" w:type="auto"/>
        <w:tblLook w:val="0000" w:firstRow="0" w:lastRow="0" w:firstColumn="0" w:lastColumn="0" w:noHBand="0" w:noVBand="0"/>
      </w:tblPr>
      <w:tblGrid>
        <w:gridCol w:w="550"/>
        <w:gridCol w:w="8645"/>
      </w:tblGrid>
      <w:tr w:rsidR="00BD123D" w14:paraId="76E9844F" w14:textId="77777777" w:rsidTr="00BD123D">
        <w:tc>
          <w:tcPr>
            <w:tcW w:w="534" w:type="dxa"/>
            <w:tcBorders>
              <w:top w:val="nil"/>
              <w:left w:val="nil"/>
              <w:bottom w:val="nil"/>
              <w:right w:val="nil"/>
            </w:tcBorders>
          </w:tcPr>
          <w:p w14:paraId="398F49D1" w14:textId="77777777" w:rsidR="00BD123D" w:rsidRDefault="00E210BE" w:rsidP="00BD123D">
            <w:r>
              <w:t>15</w:t>
            </w:r>
            <w:r w:rsidR="00BD123D">
              <w:t>.</w:t>
            </w:r>
          </w:p>
        </w:tc>
        <w:tc>
          <w:tcPr>
            <w:tcW w:w="8645" w:type="dxa"/>
            <w:tcBorders>
              <w:top w:val="nil"/>
              <w:left w:val="nil"/>
              <w:bottom w:val="nil"/>
              <w:right w:val="nil"/>
            </w:tcBorders>
          </w:tcPr>
          <w:p w14:paraId="490F9C3C" w14:textId="5A507E01" w:rsidR="00BD123D" w:rsidRDefault="005F6F44" w:rsidP="005F6F44">
            <w:r>
              <w:t>Activate the scope’s Channel 2</w:t>
            </w:r>
            <w:r w:rsidR="00BD123D">
              <w:t xml:space="preserve"> input to view the Multiplier module’s output as well as the</w:t>
            </w:r>
            <w:r w:rsidR="00FD0483">
              <w:t xml:space="preserve"> offset</w:t>
            </w:r>
            <w:r w:rsidR="00BD123D">
              <w:t xml:space="preserve"> message signal.</w:t>
            </w:r>
          </w:p>
        </w:tc>
      </w:tr>
    </w:tbl>
    <w:p w14:paraId="7785B4B8" w14:textId="77777777" w:rsidR="00BD123D" w:rsidRDefault="00BD123D" w:rsidP="00BD123D"/>
    <w:tbl>
      <w:tblPr>
        <w:tblW w:w="0" w:type="auto"/>
        <w:tblLook w:val="0000" w:firstRow="0" w:lastRow="0" w:firstColumn="0" w:lastColumn="0" w:noHBand="0" w:noVBand="0"/>
      </w:tblPr>
      <w:tblGrid>
        <w:gridCol w:w="550"/>
        <w:gridCol w:w="8645"/>
      </w:tblGrid>
      <w:tr w:rsidR="00BD123D" w14:paraId="60C037DA" w14:textId="77777777" w:rsidTr="00BD123D">
        <w:tc>
          <w:tcPr>
            <w:tcW w:w="534" w:type="dxa"/>
            <w:tcBorders>
              <w:top w:val="nil"/>
              <w:left w:val="nil"/>
              <w:bottom w:val="nil"/>
              <w:right w:val="nil"/>
            </w:tcBorders>
          </w:tcPr>
          <w:p w14:paraId="5F72F7F2" w14:textId="77777777" w:rsidR="00BD123D" w:rsidRDefault="00BD123D" w:rsidP="00E210BE">
            <w:r>
              <w:br w:type="page"/>
            </w:r>
            <w:r w:rsidR="00E210BE">
              <w:t>16</w:t>
            </w:r>
            <w:r>
              <w:t>.</w:t>
            </w:r>
          </w:p>
        </w:tc>
        <w:tc>
          <w:tcPr>
            <w:tcW w:w="8645" w:type="dxa"/>
            <w:tcBorders>
              <w:top w:val="nil"/>
              <w:left w:val="nil"/>
              <w:bottom w:val="nil"/>
              <w:right w:val="nil"/>
            </w:tcBorders>
          </w:tcPr>
          <w:p w14:paraId="589ED78E" w14:textId="77777777" w:rsidR="00BD123D" w:rsidRDefault="00D349C7" w:rsidP="00D349C7">
            <w:r>
              <w:t>Capture a screenshot of the scope and append to your report. Annotate your report appropriately so as to identify the waveforms captured. Use the cursors to highlight important levels and transition points in the waveform if necessary.</w:t>
            </w:r>
          </w:p>
        </w:tc>
      </w:tr>
    </w:tbl>
    <w:p w14:paraId="1A6C00A0" w14:textId="77777777" w:rsidR="00BD123D" w:rsidRDefault="00BD123D" w:rsidP="00BD123D">
      <w:pPr>
        <w:rPr>
          <w:noProof/>
        </w:rPr>
      </w:pPr>
    </w:p>
    <w:tbl>
      <w:tblPr>
        <w:tblW w:w="0" w:type="auto"/>
        <w:tblLook w:val="0000" w:firstRow="0" w:lastRow="0" w:firstColumn="0" w:lastColumn="0" w:noHBand="0" w:noVBand="0"/>
      </w:tblPr>
      <w:tblGrid>
        <w:gridCol w:w="550"/>
        <w:gridCol w:w="8646"/>
      </w:tblGrid>
      <w:tr w:rsidR="00BD123D" w14:paraId="2CA67E50" w14:textId="77777777" w:rsidTr="00D349C7">
        <w:tc>
          <w:tcPr>
            <w:tcW w:w="550" w:type="dxa"/>
            <w:tcBorders>
              <w:top w:val="nil"/>
              <w:left w:val="nil"/>
              <w:bottom w:val="nil"/>
              <w:right w:val="nil"/>
            </w:tcBorders>
          </w:tcPr>
          <w:p w14:paraId="3C60B578" w14:textId="77777777" w:rsidR="00BD123D" w:rsidRDefault="00E210BE" w:rsidP="00BD123D">
            <w:r>
              <w:t>17</w:t>
            </w:r>
            <w:r w:rsidR="00BD123D">
              <w:t>.</w:t>
            </w:r>
          </w:p>
        </w:tc>
        <w:tc>
          <w:tcPr>
            <w:tcW w:w="8646" w:type="dxa"/>
            <w:tcBorders>
              <w:top w:val="nil"/>
              <w:left w:val="nil"/>
              <w:bottom w:val="nil"/>
              <w:right w:val="nil"/>
            </w:tcBorders>
          </w:tcPr>
          <w:p w14:paraId="7953552A" w14:textId="761EE5AA" w:rsidR="00D349C7" w:rsidRDefault="00BD123D" w:rsidP="005F6F44">
            <w:r>
              <w:t xml:space="preserve">Use the scope’s Channel </w:t>
            </w:r>
            <w:r w:rsidR="005F6F44">
              <w:t>1</w:t>
            </w:r>
            <w:r w:rsidR="004E1DE0">
              <w:t xml:space="preserve"> </w:t>
            </w:r>
            <w:r>
              <w:rPr>
                <w:i/>
                <w:iCs/>
              </w:rPr>
              <w:t>Position</w:t>
            </w:r>
            <w:r>
              <w:t xml:space="preserve"> control to overlay the message with the AM signal’s upper envelope then lower envelope to compare them.</w:t>
            </w:r>
          </w:p>
          <w:p w14:paraId="3BF7CDFF" w14:textId="77777777" w:rsidR="00D349C7" w:rsidRPr="00AC764A" w:rsidRDefault="00D349C7" w:rsidP="005F6F44"/>
        </w:tc>
      </w:tr>
    </w:tbl>
    <w:p w14:paraId="0A489244" w14:textId="77777777" w:rsidR="004E1DE0" w:rsidRDefault="004E1DE0" w:rsidP="00E17824"/>
    <w:tbl>
      <w:tblPr>
        <w:tblW w:w="0" w:type="auto"/>
        <w:tblLook w:val="0000" w:firstRow="0" w:lastRow="0" w:firstColumn="0" w:lastColumn="0" w:noHBand="0" w:noVBand="0"/>
      </w:tblPr>
      <w:tblGrid>
        <w:gridCol w:w="550"/>
        <w:gridCol w:w="8645"/>
      </w:tblGrid>
      <w:tr w:rsidR="004E1DE0" w14:paraId="47E5E20A" w14:textId="77777777" w:rsidTr="00A73C2F">
        <w:tc>
          <w:tcPr>
            <w:tcW w:w="534" w:type="dxa"/>
            <w:tcBorders>
              <w:top w:val="nil"/>
              <w:left w:val="nil"/>
              <w:bottom w:val="nil"/>
              <w:right w:val="nil"/>
            </w:tcBorders>
          </w:tcPr>
          <w:p w14:paraId="1D1FEDF5" w14:textId="77777777" w:rsidR="004E1DE0" w:rsidRDefault="004E1DE0" w:rsidP="00A73C2F">
            <w:r>
              <w:br w:type="page"/>
              <w:t>18.</w:t>
            </w:r>
          </w:p>
        </w:tc>
        <w:tc>
          <w:tcPr>
            <w:tcW w:w="8645" w:type="dxa"/>
            <w:tcBorders>
              <w:top w:val="nil"/>
              <w:left w:val="nil"/>
              <w:bottom w:val="nil"/>
              <w:right w:val="nil"/>
            </w:tcBorders>
          </w:tcPr>
          <w:p w14:paraId="6CF88CC5" w14:textId="77777777" w:rsidR="004E1DE0" w:rsidRDefault="004E1DE0" w:rsidP="00A73C2F">
            <w:r>
              <w:t>Capture a screenshot of the scope and append to your report. Annotate your report appropriately so as to identify the waveforms captured. Use the cursors to highlight important levels and transition points in the waveform if necessary.</w:t>
            </w:r>
          </w:p>
          <w:p w14:paraId="163D4752" w14:textId="77777777" w:rsidR="004E1DE0" w:rsidRDefault="004E1DE0" w:rsidP="00A73C2F"/>
        </w:tc>
      </w:tr>
    </w:tbl>
    <w:p w14:paraId="591D7DE3" w14:textId="77777777" w:rsidR="004E1DE0" w:rsidRDefault="004E1DE0" w:rsidP="00E17824">
      <w:pPr>
        <w:pStyle w:val="ListParagraph"/>
        <w:ind w:left="420"/>
      </w:pPr>
    </w:p>
    <w:p w14:paraId="5B7348A7" w14:textId="77777777" w:rsidR="00BD123D" w:rsidRDefault="00B255AE" w:rsidP="00B255AE">
      <w:pPr>
        <w:pStyle w:val="ListParagraph"/>
        <w:numPr>
          <w:ilvl w:val="1"/>
          <w:numId w:val="35"/>
        </w:numPr>
      </w:pPr>
      <w:r>
        <w:t xml:space="preserve">What feature of the Multiplier module’s output suggests that it’s an AM signal? </w:t>
      </w:r>
      <w:r w:rsidR="00C41E09">
        <w:br/>
      </w:r>
      <w:r w:rsidR="004E1DE0">
        <w:rPr>
          <w:b/>
          <w:bCs/>
        </w:rPr>
        <w:br/>
      </w:r>
      <w:r w:rsidRPr="00B255AE">
        <w:rPr>
          <w:b/>
          <w:bCs/>
        </w:rPr>
        <w:t>Tip:</w:t>
      </w:r>
      <w:r>
        <w:t xml:space="preserve"> If you’re not sure about the answer to the questions, see the preliminary discussion.</w:t>
      </w:r>
    </w:p>
    <w:p w14:paraId="70B70AAD" w14:textId="77777777" w:rsidR="003E2768" w:rsidRDefault="003E2768" w:rsidP="003E276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57CA33D9" w14:textId="77777777" w:rsidTr="00075BC0">
        <w:trPr>
          <w:jc w:val="center"/>
        </w:trPr>
        <w:tc>
          <w:tcPr>
            <w:tcW w:w="9576" w:type="dxa"/>
          </w:tcPr>
          <w:p w14:paraId="39219126" w14:textId="77777777" w:rsidR="003E2768" w:rsidRPr="002F54C5" w:rsidRDefault="003E2768" w:rsidP="00075BC0">
            <w:pPr>
              <w:pStyle w:val="ListParagraph"/>
              <w:ind w:left="0"/>
              <w:rPr>
                <w:noProof/>
                <w:color w:val="FF0000"/>
                <w:u w:val="single"/>
              </w:rPr>
            </w:pPr>
          </w:p>
        </w:tc>
      </w:tr>
      <w:tr w:rsidR="003E2768" w:rsidRPr="002F54C5" w14:paraId="79ED5E6B" w14:textId="77777777" w:rsidTr="00075BC0">
        <w:trPr>
          <w:jc w:val="center"/>
        </w:trPr>
        <w:tc>
          <w:tcPr>
            <w:tcW w:w="9576" w:type="dxa"/>
          </w:tcPr>
          <w:p w14:paraId="0333EBE5" w14:textId="77777777" w:rsidR="003E2768" w:rsidRPr="002F54C5" w:rsidRDefault="003E2768" w:rsidP="00075BC0">
            <w:pPr>
              <w:pStyle w:val="ListParagraph"/>
              <w:ind w:left="0"/>
              <w:rPr>
                <w:noProof/>
                <w:color w:val="FF0000"/>
                <w:u w:val="single"/>
              </w:rPr>
            </w:pPr>
          </w:p>
        </w:tc>
      </w:tr>
      <w:tr w:rsidR="003E2768" w:rsidRPr="002F54C5" w14:paraId="60212FDE" w14:textId="77777777" w:rsidTr="00075BC0">
        <w:trPr>
          <w:jc w:val="center"/>
        </w:trPr>
        <w:tc>
          <w:tcPr>
            <w:tcW w:w="9576" w:type="dxa"/>
          </w:tcPr>
          <w:p w14:paraId="224C31DA" w14:textId="77777777" w:rsidR="003E2768" w:rsidRPr="002F54C5" w:rsidRDefault="003E2768" w:rsidP="00075BC0">
            <w:pPr>
              <w:pStyle w:val="ListParagraph"/>
              <w:ind w:left="0"/>
              <w:rPr>
                <w:noProof/>
                <w:color w:val="FF0000"/>
                <w:u w:val="single"/>
              </w:rPr>
            </w:pPr>
          </w:p>
        </w:tc>
      </w:tr>
    </w:tbl>
    <w:p w14:paraId="68670163" w14:textId="77777777" w:rsidR="003E2768" w:rsidRPr="000B1484" w:rsidRDefault="003E2768" w:rsidP="000B1484">
      <w:pPr>
        <w:rPr>
          <w:color w:val="FF0000"/>
        </w:rPr>
      </w:pPr>
    </w:p>
    <w:p w14:paraId="52AD26A7" w14:textId="77777777" w:rsidR="00B255AE" w:rsidRDefault="00B255AE" w:rsidP="00B255AE">
      <w:pPr>
        <w:pStyle w:val="ListParagraph"/>
        <w:numPr>
          <w:ilvl w:val="1"/>
          <w:numId w:val="35"/>
        </w:numPr>
      </w:pPr>
      <w:r>
        <w:t>The AM signal is a complex waveform consisting of more than one signal. Is one of the signals a 2</w:t>
      </w:r>
      <w:r w:rsidR="004E1DE0">
        <w:t>.08</w:t>
      </w:r>
      <w:r>
        <w:t>kHz sinewave? Explain your answer.</w:t>
      </w:r>
    </w:p>
    <w:p w14:paraId="57B0BFE4" w14:textId="77777777" w:rsidR="00B255AE" w:rsidRDefault="00B255AE" w:rsidP="00B255AE">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4D318194" w14:textId="77777777" w:rsidTr="00075BC0">
        <w:trPr>
          <w:jc w:val="center"/>
        </w:trPr>
        <w:tc>
          <w:tcPr>
            <w:tcW w:w="9576" w:type="dxa"/>
          </w:tcPr>
          <w:p w14:paraId="32BE64E5" w14:textId="77777777" w:rsidR="003E2768" w:rsidRPr="002F54C5" w:rsidRDefault="003E2768" w:rsidP="00075BC0">
            <w:pPr>
              <w:pStyle w:val="ListParagraph"/>
              <w:ind w:left="0"/>
              <w:rPr>
                <w:noProof/>
                <w:color w:val="FF0000"/>
                <w:u w:val="single"/>
              </w:rPr>
            </w:pPr>
          </w:p>
        </w:tc>
      </w:tr>
      <w:tr w:rsidR="003E2768" w:rsidRPr="002F54C5" w14:paraId="10CC4271" w14:textId="77777777" w:rsidTr="00075BC0">
        <w:trPr>
          <w:jc w:val="center"/>
        </w:trPr>
        <w:tc>
          <w:tcPr>
            <w:tcW w:w="9576" w:type="dxa"/>
          </w:tcPr>
          <w:p w14:paraId="7F44E32D" w14:textId="77777777" w:rsidR="003E2768" w:rsidRPr="002F54C5" w:rsidRDefault="003E2768" w:rsidP="00075BC0">
            <w:pPr>
              <w:pStyle w:val="ListParagraph"/>
              <w:ind w:left="0"/>
              <w:rPr>
                <w:noProof/>
                <w:color w:val="FF0000"/>
                <w:u w:val="single"/>
              </w:rPr>
            </w:pPr>
          </w:p>
        </w:tc>
      </w:tr>
      <w:tr w:rsidR="003E2768" w:rsidRPr="002F54C5" w14:paraId="1638B6A6" w14:textId="77777777" w:rsidTr="00075BC0">
        <w:trPr>
          <w:jc w:val="center"/>
        </w:trPr>
        <w:tc>
          <w:tcPr>
            <w:tcW w:w="9576" w:type="dxa"/>
          </w:tcPr>
          <w:p w14:paraId="071D9DBB" w14:textId="77777777" w:rsidR="003E2768" w:rsidRPr="002F54C5" w:rsidRDefault="003E2768" w:rsidP="00075BC0">
            <w:pPr>
              <w:pStyle w:val="ListParagraph"/>
              <w:ind w:left="0"/>
              <w:rPr>
                <w:noProof/>
                <w:color w:val="FF0000"/>
                <w:u w:val="single"/>
              </w:rPr>
            </w:pPr>
          </w:p>
        </w:tc>
      </w:tr>
    </w:tbl>
    <w:p w14:paraId="2814C57C" w14:textId="77777777" w:rsidR="003E2768" w:rsidRDefault="003E2768" w:rsidP="00BD123D"/>
    <w:p w14:paraId="3FE8DFD1" w14:textId="77777777" w:rsidR="00BD123D" w:rsidRDefault="00B255AE" w:rsidP="00B255AE">
      <w:pPr>
        <w:pStyle w:val="ListParagraph"/>
        <w:numPr>
          <w:ilvl w:val="1"/>
          <w:numId w:val="35"/>
        </w:numPr>
      </w:pPr>
      <w:r>
        <w:lastRenderedPageBreak/>
        <w:t>For the given inputs to the Multiplier module, how many sinewaves does the AM signal consist of, and what are their frequencies?</w:t>
      </w:r>
    </w:p>
    <w:p w14:paraId="63DF307C" w14:textId="77777777" w:rsidR="00B255AE" w:rsidRDefault="00B255AE" w:rsidP="00B255AE"/>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26267C40" w14:textId="77777777" w:rsidTr="00075BC0">
        <w:trPr>
          <w:jc w:val="center"/>
        </w:trPr>
        <w:tc>
          <w:tcPr>
            <w:tcW w:w="9576" w:type="dxa"/>
          </w:tcPr>
          <w:p w14:paraId="045403E8" w14:textId="77777777" w:rsidR="003E2768" w:rsidRPr="002F54C5" w:rsidRDefault="003E2768" w:rsidP="00075BC0">
            <w:pPr>
              <w:pStyle w:val="ListParagraph"/>
              <w:ind w:left="0"/>
              <w:rPr>
                <w:noProof/>
                <w:color w:val="FF0000"/>
                <w:u w:val="single"/>
              </w:rPr>
            </w:pPr>
          </w:p>
        </w:tc>
      </w:tr>
      <w:tr w:rsidR="003E2768" w:rsidRPr="002F54C5" w14:paraId="284DB234" w14:textId="77777777" w:rsidTr="00075BC0">
        <w:trPr>
          <w:jc w:val="center"/>
        </w:trPr>
        <w:tc>
          <w:tcPr>
            <w:tcW w:w="9576" w:type="dxa"/>
          </w:tcPr>
          <w:p w14:paraId="2D797A18" w14:textId="77777777" w:rsidR="003E2768" w:rsidRPr="002F54C5" w:rsidRDefault="003E2768" w:rsidP="00075BC0">
            <w:pPr>
              <w:pStyle w:val="ListParagraph"/>
              <w:ind w:left="0"/>
              <w:rPr>
                <w:noProof/>
                <w:color w:val="FF0000"/>
                <w:u w:val="single"/>
              </w:rPr>
            </w:pPr>
          </w:p>
        </w:tc>
      </w:tr>
      <w:tr w:rsidR="003E2768" w:rsidRPr="002F54C5" w14:paraId="4D4F1CF0" w14:textId="77777777" w:rsidTr="00075BC0">
        <w:trPr>
          <w:jc w:val="center"/>
        </w:trPr>
        <w:tc>
          <w:tcPr>
            <w:tcW w:w="9576" w:type="dxa"/>
          </w:tcPr>
          <w:p w14:paraId="47BA334E" w14:textId="77777777" w:rsidR="003E2768" w:rsidRPr="002F54C5" w:rsidRDefault="003E2768" w:rsidP="00075BC0">
            <w:pPr>
              <w:pStyle w:val="ListParagraph"/>
              <w:ind w:left="0"/>
              <w:rPr>
                <w:noProof/>
                <w:color w:val="FF0000"/>
                <w:u w:val="single"/>
              </w:rPr>
            </w:pPr>
          </w:p>
        </w:tc>
      </w:tr>
    </w:tbl>
    <w:p w14:paraId="3B59330A" w14:textId="77777777" w:rsidR="003E2768" w:rsidRDefault="003E2768" w:rsidP="00B255AE"/>
    <w:p w14:paraId="6807E976" w14:textId="77777777" w:rsidR="00BD123D" w:rsidRDefault="00883DB0" w:rsidP="00883DB0">
      <w:pPr>
        <w:pStyle w:val="Heading2"/>
      </w:pPr>
      <w:bookmarkStart w:id="38" w:name="_Toc519685565"/>
      <w:r>
        <w:t>1.2 Implement:</w:t>
      </w:r>
      <w:r w:rsidR="00BD123D">
        <w:t xml:space="preserve"> Generating an AM signal using speech</w:t>
      </w:r>
      <w:bookmarkEnd w:id="38"/>
    </w:p>
    <w:p w14:paraId="1294441D" w14:textId="77777777" w:rsidR="005F6F44" w:rsidRPr="005F6F44" w:rsidRDefault="005F6F44" w:rsidP="005F6F44"/>
    <w:p w14:paraId="5D05C3C2" w14:textId="77777777" w:rsidR="00BD123D" w:rsidRDefault="00BD123D" w:rsidP="00BD123D">
      <w:r>
        <w:t>This experiment has generated an AM signal using a sinewave for the message. However, the message in commercial communications systems is much more likely to be speech and music. The next part of the experiment lets you see what an AM signal looks like when modulated by speech.</w:t>
      </w:r>
    </w:p>
    <w:p w14:paraId="4133BE4C" w14:textId="77777777" w:rsidR="00BD123D" w:rsidRDefault="00BD123D" w:rsidP="00BD123D"/>
    <w:tbl>
      <w:tblPr>
        <w:tblW w:w="0" w:type="auto"/>
        <w:tblLook w:val="0000" w:firstRow="0" w:lastRow="0" w:firstColumn="0" w:lastColumn="0" w:noHBand="0" w:noVBand="0"/>
      </w:tblPr>
      <w:tblGrid>
        <w:gridCol w:w="534"/>
        <w:gridCol w:w="8646"/>
      </w:tblGrid>
      <w:tr w:rsidR="00BD123D" w14:paraId="779156BE" w14:textId="77777777" w:rsidTr="00BD123D">
        <w:tc>
          <w:tcPr>
            <w:tcW w:w="534" w:type="dxa"/>
            <w:tcBorders>
              <w:top w:val="nil"/>
              <w:left w:val="nil"/>
              <w:bottom w:val="nil"/>
              <w:right w:val="nil"/>
            </w:tcBorders>
          </w:tcPr>
          <w:p w14:paraId="791834C2" w14:textId="77777777" w:rsidR="00BD123D" w:rsidRDefault="00E210BE" w:rsidP="00E210BE">
            <w:r>
              <w:t>1</w:t>
            </w:r>
            <w:r w:rsidR="00BD123D">
              <w:t>.</w:t>
            </w:r>
          </w:p>
        </w:tc>
        <w:tc>
          <w:tcPr>
            <w:tcW w:w="8646" w:type="dxa"/>
            <w:tcBorders>
              <w:top w:val="nil"/>
              <w:left w:val="nil"/>
              <w:bottom w:val="nil"/>
              <w:right w:val="nil"/>
            </w:tcBorders>
          </w:tcPr>
          <w:p w14:paraId="30ACFDCC" w14:textId="77777777" w:rsidR="00BD123D" w:rsidRDefault="00BD123D" w:rsidP="00BD123D">
            <w:r>
              <w:t xml:space="preserve">Disconnect the plug on the Master Signals module’s </w:t>
            </w:r>
            <w:r>
              <w:rPr>
                <w:i/>
                <w:iCs/>
              </w:rPr>
              <w:t>2</w:t>
            </w:r>
            <w:r w:rsidR="004E1DE0">
              <w:rPr>
                <w:i/>
                <w:iCs/>
              </w:rPr>
              <w:t>.08</w:t>
            </w:r>
            <w:r>
              <w:rPr>
                <w:i/>
                <w:iCs/>
              </w:rPr>
              <w:t>kHz SINE</w:t>
            </w:r>
            <w:r>
              <w:t xml:space="preserve"> output that connects to the Adder module’s</w:t>
            </w:r>
            <w:r w:rsidR="004E1DE0">
              <w:t xml:space="preserve"> </w:t>
            </w:r>
            <w:r>
              <w:rPr>
                <w:i/>
                <w:iCs/>
              </w:rPr>
              <w:t>A</w:t>
            </w:r>
            <w:r>
              <w:t xml:space="preserve"> input.</w:t>
            </w:r>
          </w:p>
        </w:tc>
      </w:tr>
    </w:tbl>
    <w:p w14:paraId="1DB9BCD9" w14:textId="77777777" w:rsidR="00BD123D" w:rsidRDefault="00BD123D" w:rsidP="00BD123D"/>
    <w:tbl>
      <w:tblPr>
        <w:tblW w:w="0" w:type="auto"/>
        <w:tblLook w:val="0000" w:firstRow="0" w:lastRow="0" w:firstColumn="0" w:lastColumn="0" w:noHBand="0" w:noVBand="0"/>
      </w:tblPr>
      <w:tblGrid>
        <w:gridCol w:w="534"/>
        <w:gridCol w:w="8646"/>
      </w:tblGrid>
      <w:tr w:rsidR="00BD123D" w14:paraId="280C2A13" w14:textId="77777777" w:rsidTr="00BD123D">
        <w:tc>
          <w:tcPr>
            <w:tcW w:w="534" w:type="dxa"/>
            <w:tcBorders>
              <w:top w:val="nil"/>
              <w:left w:val="nil"/>
              <w:bottom w:val="nil"/>
              <w:right w:val="nil"/>
            </w:tcBorders>
          </w:tcPr>
          <w:p w14:paraId="798E9430" w14:textId="77777777" w:rsidR="00BD123D" w:rsidRDefault="00E210BE" w:rsidP="00BD123D">
            <w:r>
              <w:t>2</w:t>
            </w:r>
            <w:r w:rsidR="00BD123D">
              <w:t>.</w:t>
            </w:r>
          </w:p>
        </w:tc>
        <w:tc>
          <w:tcPr>
            <w:tcW w:w="8646" w:type="dxa"/>
            <w:tcBorders>
              <w:top w:val="nil"/>
              <w:left w:val="nil"/>
              <w:bottom w:val="nil"/>
              <w:right w:val="nil"/>
            </w:tcBorders>
          </w:tcPr>
          <w:p w14:paraId="6DD800F4" w14:textId="1A5D9D53" w:rsidR="00BD123D" w:rsidRDefault="00BD123D" w:rsidP="00BD123D">
            <w:r>
              <w:t>Connect it to the Speech module’s output as shown in Figure 8.</w:t>
            </w:r>
          </w:p>
          <w:p w14:paraId="12A972E0" w14:textId="77777777" w:rsidR="00BD123D" w:rsidRDefault="00BD123D" w:rsidP="00BD123D"/>
          <w:p w14:paraId="09A8B3F3" w14:textId="77777777" w:rsidR="00BD123D" w:rsidRDefault="00BD123D" w:rsidP="00BD123D">
            <w:r w:rsidRPr="00CB0B46">
              <w:rPr>
                <w:b/>
                <w:bCs/>
              </w:rPr>
              <w:t>Remember:</w:t>
            </w:r>
            <w:r>
              <w:t xml:space="preserve"> Dotted lines show leads already in place.</w:t>
            </w:r>
          </w:p>
        </w:tc>
      </w:tr>
    </w:tbl>
    <w:p w14:paraId="75B6E89A" w14:textId="77777777" w:rsidR="00BD123D" w:rsidRDefault="00BD123D" w:rsidP="00BD123D">
      <w:pPr>
        <w:rPr>
          <w:noProof/>
        </w:rPr>
      </w:pPr>
    </w:p>
    <w:p w14:paraId="050643A6" w14:textId="77777777" w:rsidR="00BD123D" w:rsidRDefault="00BD123D" w:rsidP="00BD123D"/>
    <w:p w14:paraId="5C5DF9C4" w14:textId="46C12925" w:rsidR="00EC5026" w:rsidRDefault="00423962" w:rsidP="00EC5026">
      <w:pPr>
        <w:keepNext/>
      </w:pPr>
      <w:r>
        <w:rPr>
          <w:noProof/>
        </w:rPr>
        <w:drawing>
          <wp:inline distT="0" distB="0" distL="0" distR="0" wp14:anchorId="347C068C" wp14:editId="02552001">
            <wp:extent cx="5939790" cy="213868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9790" cy="2138680"/>
                    </a:xfrm>
                    <a:prstGeom prst="rect">
                      <a:avLst/>
                    </a:prstGeom>
                    <a:noFill/>
                    <a:ln>
                      <a:noFill/>
                    </a:ln>
                  </pic:spPr>
                </pic:pic>
              </a:graphicData>
            </a:graphic>
          </wp:inline>
        </w:drawing>
      </w:r>
    </w:p>
    <w:p w14:paraId="1C43B277" w14:textId="77777777" w:rsidR="00BD123D" w:rsidRDefault="00EC5026" w:rsidP="00EC5026">
      <w:pPr>
        <w:pStyle w:val="IconText"/>
      </w:pPr>
      <w:bookmarkStart w:id="39" w:name="_Toc519685575"/>
      <w:r>
        <w:t xml:space="preserve">Figure </w:t>
      </w:r>
      <w:r w:rsidR="00417178">
        <w:fldChar w:fldCharType="begin"/>
      </w:r>
      <w:r>
        <w:instrText xml:space="preserve"> SEQ Figure \* ARABIC </w:instrText>
      </w:r>
      <w:r w:rsidR="00417178">
        <w:fldChar w:fldCharType="separate"/>
      </w:r>
      <w:r w:rsidR="00B377DA">
        <w:rPr>
          <w:noProof/>
        </w:rPr>
        <w:t>8</w:t>
      </w:r>
      <w:r w:rsidR="00417178">
        <w:fldChar w:fldCharType="end"/>
      </w:r>
      <w:r>
        <w:t xml:space="preserve">: </w:t>
      </w:r>
      <w:r w:rsidRPr="00032FA0">
        <w:t>Using speech as a message</w:t>
      </w:r>
      <w:bookmarkEnd w:id="39"/>
    </w:p>
    <w:p w14:paraId="6C224609" w14:textId="77777777" w:rsidR="00BD123D" w:rsidRDefault="00BD123D" w:rsidP="00BD123D"/>
    <w:tbl>
      <w:tblPr>
        <w:tblW w:w="0" w:type="auto"/>
        <w:tblLook w:val="0000" w:firstRow="0" w:lastRow="0" w:firstColumn="0" w:lastColumn="0" w:noHBand="0" w:noVBand="0"/>
      </w:tblPr>
      <w:tblGrid>
        <w:gridCol w:w="709"/>
        <w:gridCol w:w="8471"/>
      </w:tblGrid>
      <w:tr w:rsidR="00BD123D" w14:paraId="448D7586" w14:textId="77777777" w:rsidTr="00BD123D">
        <w:tc>
          <w:tcPr>
            <w:tcW w:w="709" w:type="dxa"/>
            <w:tcBorders>
              <w:top w:val="nil"/>
              <w:left w:val="nil"/>
              <w:bottom w:val="nil"/>
              <w:right w:val="nil"/>
            </w:tcBorders>
          </w:tcPr>
          <w:p w14:paraId="79E5BA0E" w14:textId="77777777" w:rsidR="00BD123D" w:rsidRDefault="00E210BE" w:rsidP="00BD123D">
            <w:r>
              <w:t>3</w:t>
            </w:r>
            <w:r w:rsidR="00BD123D">
              <w:t>.</w:t>
            </w:r>
          </w:p>
        </w:tc>
        <w:tc>
          <w:tcPr>
            <w:tcW w:w="8471" w:type="dxa"/>
            <w:tcBorders>
              <w:top w:val="nil"/>
              <w:left w:val="nil"/>
              <w:bottom w:val="nil"/>
              <w:right w:val="nil"/>
            </w:tcBorders>
          </w:tcPr>
          <w:p w14:paraId="7D1FB5C6" w14:textId="77777777" w:rsidR="00BD123D" w:rsidRDefault="00BD123D" w:rsidP="00BD123D">
            <w:r>
              <w:t xml:space="preserve">Set the scope’s </w:t>
            </w:r>
            <w:r>
              <w:rPr>
                <w:i/>
                <w:iCs/>
              </w:rPr>
              <w:t>Timebase</w:t>
            </w:r>
            <w:r>
              <w:t xml:space="preserve"> control to the </w:t>
            </w:r>
            <w:r>
              <w:rPr>
                <w:i/>
                <w:iCs/>
              </w:rPr>
              <w:t>1ms/div</w:t>
            </w:r>
            <w:r>
              <w:t xml:space="preserve"> position.</w:t>
            </w:r>
          </w:p>
        </w:tc>
      </w:tr>
    </w:tbl>
    <w:p w14:paraId="01E2749E" w14:textId="77777777" w:rsidR="00BD123D" w:rsidRDefault="00BD123D" w:rsidP="00BD123D"/>
    <w:tbl>
      <w:tblPr>
        <w:tblW w:w="0" w:type="auto"/>
        <w:tblLook w:val="0000" w:firstRow="0" w:lastRow="0" w:firstColumn="0" w:lastColumn="0" w:noHBand="0" w:noVBand="0"/>
      </w:tblPr>
      <w:tblGrid>
        <w:gridCol w:w="709"/>
        <w:gridCol w:w="8471"/>
      </w:tblGrid>
      <w:tr w:rsidR="00BD123D" w14:paraId="4D9DB5FD" w14:textId="77777777" w:rsidTr="00BD123D">
        <w:tc>
          <w:tcPr>
            <w:tcW w:w="709" w:type="dxa"/>
            <w:tcBorders>
              <w:top w:val="nil"/>
              <w:left w:val="nil"/>
              <w:bottom w:val="nil"/>
              <w:right w:val="nil"/>
            </w:tcBorders>
          </w:tcPr>
          <w:p w14:paraId="67A08A31" w14:textId="77777777" w:rsidR="00BD123D" w:rsidRDefault="00E210BE" w:rsidP="00E210BE">
            <w:r>
              <w:lastRenderedPageBreak/>
              <w:t>4</w:t>
            </w:r>
            <w:r w:rsidR="00BD123D">
              <w:t>.</w:t>
            </w:r>
          </w:p>
        </w:tc>
        <w:tc>
          <w:tcPr>
            <w:tcW w:w="8471" w:type="dxa"/>
            <w:tcBorders>
              <w:top w:val="nil"/>
              <w:left w:val="nil"/>
              <w:bottom w:val="nil"/>
              <w:right w:val="nil"/>
            </w:tcBorders>
          </w:tcPr>
          <w:p w14:paraId="14E26DDF" w14:textId="77777777" w:rsidR="00BD123D" w:rsidRDefault="00BD123D" w:rsidP="00BD123D">
            <w:r>
              <w:t>Hum and talk into the microphone while watching the scope’s display.</w:t>
            </w:r>
          </w:p>
        </w:tc>
      </w:tr>
    </w:tbl>
    <w:p w14:paraId="365B8AAB" w14:textId="77777777" w:rsidR="00BD123D" w:rsidRDefault="00BD123D" w:rsidP="00BD123D"/>
    <w:p w14:paraId="70E3A134" w14:textId="2606DAFC" w:rsidR="00BD123D" w:rsidRDefault="00B255AE" w:rsidP="00B255AE">
      <w:pPr>
        <w:pStyle w:val="ListParagraph"/>
        <w:numPr>
          <w:ilvl w:val="1"/>
          <w:numId w:val="35"/>
        </w:numPr>
      </w:pPr>
      <w:r>
        <w:t xml:space="preserve">Why is there still a signal out of the Multiplier module even when you’re not humming (or talking, </w:t>
      </w:r>
      <w:r w:rsidR="004E1DE0">
        <w:t>etc.</w:t>
      </w:r>
      <w:r>
        <w:t>)?</w:t>
      </w:r>
    </w:p>
    <w:p w14:paraId="67AC34FC" w14:textId="77777777" w:rsidR="00B255AE" w:rsidRDefault="00B255AE" w:rsidP="00B255AE"/>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57176599" w14:textId="77777777" w:rsidTr="00075BC0">
        <w:trPr>
          <w:jc w:val="center"/>
        </w:trPr>
        <w:tc>
          <w:tcPr>
            <w:tcW w:w="9576" w:type="dxa"/>
          </w:tcPr>
          <w:p w14:paraId="5479935E" w14:textId="77777777" w:rsidR="003E2768" w:rsidRPr="002F54C5" w:rsidRDefault="003E2768" w:rsidP="00075BC0">
            <w:pPr>
              <w:pStyle w:val="ListParagraph"/>
              <w:ind w:left="0"/>
              <w:rPr>
                <w:noProof/>
                <w:color w:val="FF0000"/>
                <w:u w:val="single"/>
              </w:rPr>
            </w:pPr>
          </w:p>
        </w:tc>
      </w:tr>
      <w:tr w:rsidR="003E2768" w:rsidRPr="002F54C5" w14:paraId="49C64B33" w14:textId="77777777" w:rsidTr="00075BC0">
        <w:trPr>
          <w:jc w:val="center"/>
        </w:trPr>
        <w:tc>
          <w:tcPr>
            <w:tcW w:w="9576" w:type="dxa"/>
          </w:tcPr>
          <w:p w14:paraId="37A1805D" w14:textId="77777777" w:rsidR="003E2768" w:rsidRPr="002F54C5" w:rsidRDefault="003E2768" w:rsidP="00075BC0">
            <w:pPr>
              <w:pStyle w:val="ListParagraph"/>
              <w:ind w:left="0"/>
              <w:rPr>
                <w:noProof/>
                <w:color w:val="FF0000"/>
                <w:u w:val="single"/>
              </w:rPr>
            </w:pPr>
          </w:p>
        </w:tc>
      </w:tr>
      <w:tr w:rsidR="003E2768" w:rsidRPr="002F54C5" w14:paraId="41062B34" w14:textId="77777777" w:rsidTr="00075BC0">
        <w:trPr>
          <w:jc w:val="center"/>
        </w:trPr>
        <w:tc>
          <w:tcPr>
            <w:tcW w:w="9576" w:type="dxa"/>
          </w:tcPr>
          <w:p w14:paraId="573FAE14" w14:textId="77777777" w:rsidR="003E2768" w:rsidRPr="002F54C5" w:rsidRDefault="003E2768" w:rsidP="00075BC0">
            <w:pPr>
              <w:pStyle w:val="ListParagraph"/>
              <w:ind w:left="0"/>
              <w:rPr>
                <w:noProof/>
                <w:color w:val="FF0000"/>
                <w:u w:val="single"/>
              </w:rPr>
            </w:pPr>
          </w:p>
        </w:tc>
      </w:tr>
    </w:tbl>
    <w:p w14:paraId="24B43FFC" w14:textId="77777777" w:rsidR="003E2768" w:rsidRDefault="003E2768" w:rsidP="005C21C1">
      <w:pPr>
        <w:ind w:left="420"/>
        <w:rPr>
          <w:color w:val="FF0000"/>
        </w:rPr>
      </w:pPr>
    </w:p>
    <w:p w14:paraId="32077513" w14:textId="77777777" w:rsidR="003E2768" w:rsidRDefault="003E2768" w:rsidP="005C21C1">
      <w:pPr>
        <w:ind w:left="420"/>
        <w:rPr>
          <w:color w:val="FF0000"/>
        </w:rPr>
      </w:pPr>
    </w:p>
    <w:p w14:paraId="63231B2A" w14:textId="77777777" w:rsidR="00BD123D" w:rsidRDefault="00883DB0" w:rsidP="00883DB0">
      <w:pPr>
        <w:pStyle w:val="Heading2"/>
      </w:pPr>
      <w:bookmarkStart w:id="40" w:name="_Toc519685566"/>
      <w:r>
        <w:t>1.3 Implement:</w:t>
      </w:r>
      <w:r w:rsidR="00BD123D">
        <w:t xml:space="preserve"> Investigating depth of modulation</w:t>
      </w:r>
      <w:bookmarkEnd w:id="40"/>
    </w:p>
    <w:p w14:paraId="54D5FC1D" w14:textId="77777777" w:rsidR="00380BDB" w:rsidRPr="00380BDB" w:rsidRDefault="00380BDB" w:rsidP="00380BDB"/>
    <w:p w14:paraId="3035C6EB" w14:textId="700BC45E" w:rsidR="00BD123D" w:rsidRDefault="00BD123D" w:rsidP="00BD123D">
      <w:r>
        <w:t xml:space="preserve">It’s possible to modulate the carrier by different amounts. This part of the experiment </w:t>
      </w:r>
      <w:r w:rsidR="004E1DE0">
        <w:t>lets</w:t>
      </w:r>
      <w:r>
        <w:t xml:space="preserve"> you investigate this.</w:t>
      </w:r>
    </w:p>
    <w:p w14:paraId="1A1CEBCE" w14:textId="77777777" w:rsidR="00BD123D" w:rsidRDefault="00BD123D" w:rsidP="00BD123D"/>
    <w:tbl>
      <w:tblPr>
        <w:tblW w:w="0" w:type="auto"/>
        <w:tblLook w:val="0000" w:firstRow="0" w:lastRow="0" w:firstColumn="0" w:lastColumn="0" w:noHBand="0" w:noVBand="0"/>
      </w:tblPr>
      <w:tblGrid>
        <w:gridCol w:w="534"/>
        <w:gridCol w:w="8646"/>
      </w:tblGrid>
      <w:tr w:rsidR="00BD123D" w14:paraId="0B6D4324" w14:textId="77777777" w:rsidTr="00BD123D">
        <w:tc>
          <w:tcPr>
            <w:tcW w:w="534" w:type="dxa"/>
            <w:tcBorders>
              <w:top w:val="nil"/>
              <w:left w:val="nil"/>
              <w:bottom w:val="nil"/>
              <w:right w:val="nil"/>
            </w:tcBorders>
          </w:tcPr>
          <w:p w14:paraId="628F0DC8" w14:textId="77777777" w:rsidR="00BD123D" w:rsidRDefault="00E210BE" w:rsidP="00E210BE">
            <w:r>
              <w:t>1</w:t>
            </w:r>
            <w:r w:rsidR="00BD123D">
              <w:t>.</w:t>
            </w:r>
          </w:p>
        </w:tc>
        <w:tc>
          <w:tcPr>
            <w:tcW w:w="8646" w:type="dxa"/>
            <w:tcBorders>
              <w:top w:val="nil"/>
              <w:left w:val="nil"/>
              <w:bottom w:val="nil"/>
              <w:right w:val="nil"/>
            </w:tcBorders>
          </w:tcPr>
          <w:p w14:paraId="2510AA98" w14:textId="77777777" w:rsidR="00BD123D" w:rsidRDefault="00BD123D" w:rsidP="00BD123D">
            <w:r>
              <w:t xml:space="preserve">Return the scope’s </w:t>
            </w:r>
            <w:r>
              <w:rPr>
                <w:i/>
                <w:iCs/>
              </w:rPr>
              <w:t>Timebase</w:t>
            </w:r>
            <w:r>
              <w:t xml:space="preserve"> control to the </w:t>
            </w:r>
            <w:r>
              <w:rPr>
                <w:i/>
                <w:iCs/>
              </w:rPr>
              <w:t>100µs/div</w:t>
            </w:r>
            <w:r>
              <w:t xml:space="preserve"> position.</w:t>
            </w:r>
          </w:p>
        </w:tc>
      </w:tr>
    </w:tbl>
    <w:p w14:paraId="79B57F36" w14:textId="77777777" w:rsidR="00BD123D" w:rsidRDefault="00BD123D" w:rsidP="00BD123D"/>
    <w:tbl>
      <w:tblPr>
        <w:tblW w:w="0" w:type="auto"/>
        <w:tblLook w:val="0000" w:firstRow="0" w:lastRow="0" w:firstColumn="0" w:lastColumn="0" w:noHBand="0" w:noVBand="0"/>
      </w:tblPr>
      <w:tblGrid>
        <w:gridCol w:w="534"/>
        <w:gridCol w:w="8646"/>
      </w:tblGrid>
      <w:tr w:rsidR="00BD123D" w14:paraId="478D731D" w14:textId="77777777" w:rsidTr="00BD123D">
        <w:tc>
          <w:tcPr>
            <w:tcW w:w="534" w:type="dxa"/>
            <w:tcBorders>
              <w:top w:val="nil"/>
              <w:left w:val="nil"/>
              <w:bottom w:val="nil"/>
              <w:right w:val="nil"/>
            </w:tcBorders>
          </w:tcPr>
          <w:p w14:paraId="42DE313B" w14:textId="77777777" w:rsidR="00BD123D" w:rsidRDefault="00E210BE" w:rsidP="00BD123D">
            <w:r>
              <w:t>2</w:t>
            </w:r>
            <w:r w:rsidR="00BD123D">
              <w:t>.</w:t>
            </w:r>
          </w:p>
        </w:tc>
        <w:tc>
          <w:tcPr>
            <w:tcW w:w="8646" w:type="dxa"/>
            <w:tcBorders>
              <w:top w:val="nil"/>
              <w:left w:val="nil"/>
              <w:bottom w:val="nil"/>
              <w:right w:val="nil"/>
            </w:tcBorders>
          </w:tcPr>
          <w:p w14:paraId="61136C96" w14:textId="77777777" w:rsidR="00BD123D" w:rsidRDefault="00BD123D" w:rsidP="00BD123D">
            <w:r>
              <w:t xml:space="preserve">Disconnect the plug to the Speech module’s output and reconnect it to the Master Signals module’s </w:t>
            </w:r>
            <w:r>
              <w:rPr>
                <w:i/>
                <w:iCs/>
              </w:rPr>
              <w:t>2</w:t>
            </w:r>
            <w:r w:rsidR="004E1DE0">
              <w:rPr>
                <w:i/>
                <w:iCs/>
              </w:rPr>
              <w:t>.08</w:t>
            </w:r>
            <w:r>
              <w:rPr>
                <w:i/>
                <w:iCs/>
              </w:rPr>
              <w:t>kHz SINE</w:t>
            </w:r>
            <w:r>
              <w:t xml:space="preserve"> output. </w:t>
            </w:r>
          </w:p>
          <w:p w14:paraId="4139B39F" w14:textId="77777777" w:rsidR="00BD123D" w:rsidRDefault="00BD123D" w:rsidP="00BD123D"/>
          <w:p w14:paraId="5DACC1A3" w14:textId="5EA4AAC0" w:rsidR="00BD123D" w:rsidRDefault="00BD123D" w:rsidP="005C21C1">
            <w:r>
              <w:rPr>
                <w:b/>
                <w:bCs/>
              </w:rPr>
              <w:t>Note:</w:t>
            </w:r>
            <w:r>
              <w:t xml:space="preserve"> The scope’s display should now look like </w:t>
            </w:r>
            <w:r w:rsidR="00CB034C">
              <w:t xml:space="preserve">the screen captures done </w:t>
            </w:r>
            <w:r w:rsidR="005C21C1">
              <w:t>previously in this Lab.</w:t>
            </w:r>
          </w:p>
        </w:tc>
      </w:tr>
    </w:tbl>
    <w:p w14:paraId="188604C4" w14:textId="77777777" w:rsidR="00BD123D" w:rsidRDefault="00BD123D" w:rsidP="00BD123D"/>
    <w:tbl>
      <w:tblPr>
        <w:tblW w:w="0" w:type="auto"/>
        <w:tblLook w:val="0000" w:firstRow="0" w:lastRow="0" w:firstColumn="0" w:lastColumn="0" w:noHBand="0" w:noVBand="0"/>
      </w:tblPr>
      <w:tblGrid>
        <w:gridCol w:w="534"/>
        <w:gridCol w:w="8646"/>
      </w:tblGrid>
      <w:tr w:rsidR="00BD123D" w14:paraId="7B0DB94B" w14:textId="77777777" w:rsidTr="00BD123D">
        <w:tc>
          <w:tcPr>
            <w:tcW w:w="534" w:type="dxa"/>
            <w:tcBorders>
              <w:top w:val="nil"/>
              <w:left w:val="nil"/>
              <w:bottom w:val="nil"/>
              <w:right w:val="nil"/>
            </w:tcBorders>
          </w:tcPr>
          <w:p w14:paraId="687195E3" w14:textId="77777777" w:rsidR="00BD123D" w:rsidRDefault="00E210BE" w:rsidP="00BD123D">
            <w:r>
              <w:t>3</w:t>
            </w:r>
            <w:r w:rsidR="00BD123D">
              <w:t>.</w:t>
            </w:r>
          </w:p>
        </w:tc>
        <w:tc>
          <w:tcPr>
            <w:tcW w:w="8646" w:type="dxa"/>
            <w:tcBorders>
              <w:top w:val="nil"/>
              <w:left w:val="nil"/>
              <w:bottom w:val="nil"/>
              <w:right w:val="nil"/>
            </w:tcBorders>
          </w:tcPr>
          <w:p w14:paraId="689018A1" w14:textId="77777777" w:rsidR="00BD123D" w:rsidRDefault="00BD123D" w:rsidP="00380BDB">
            <w:r>
              <w:t>Vary the message signal’s amplitude a little by turning Adder module’s</w:t>
            </w:r>
            <w:r w:rsidR="004E1DE0">
              <w:t xml:space="preserve"> </w:t>
            </w:r>
            <w:r>
              <w:rPr>
                <w:i/>
                <w:iCs/>
              </w:rPr>
              <w:t>G</w:t>
            </w:r>
            <w:r>
              <w:t xml:space="preserve"> control left and right and notice the effect on the AM signal.</w:t>
            </w:r>
          </w:p>
        </w:tc>
      </w:tr>
    </w:tbl>
    <w:p w14:paraId="588A6629" w14:textId="77777777" w:rsidR="00BD123D" w:rsidRDefault="00BD123D" w:rsidP="00BD123D"/>
    <w:p w14:paraId="507E0CBC" w14:textId="77777777" w:rsidR="005C21C1" w:rsidRDefault="005C21C1" w:rsidP="005C21C1">
      <w:pPr>
        <w:pStyle w:val="ListParagraph"/>
        <w:numPr>
          <w:ilvl w:val="1"/>
          <w:numId w:val="35"/>
        </w:numPr>
      </w:pPr>
      <w:r>
        <w:t>What is the relationship between the message’s amplitude and the amount of the carrier’s modulation?</w:t>
      </w:r>
    </w:p>
    <w:p w14:paraId="0EBB59F9" w14:textId="77777777" w:rsidR="005C21C1" w:rsidRDefault="005C21C1" w:rsidP="005C21C1"/>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318A5B46" w14:textId="77777777" w:rsidTr="00075BC0">
        <w:trPr>
          <w:jc w:val="center"/>
        </w:trPr>
        <w:tc>
          <w:tcPr>
            <w:tcW w:w="9576" w:type="dxa"/>
          </w:tcPr>
          <w:p w14:paraId="4477587C" w14:textId="77777777" w:rsidR="003E2768" w:rsidRPr="002F54C5" w:rsidRDefault="003E2768" w:rsidP="00075BC0">
            <w:pPr>
              <w:pStyle w:val="ListParagraph"/>
              <w:ind w:left="0"/>
              <w:rPr>
                <w:noProof/>
                <w:color w:val="FF0000"/>
                <w:u w:val="single"/>
              </w:rPr>
            </w:pPr>
          </w:p>
        </w:tc>
      </w:tr>
      <w:tr w:rsidR="003E2768" w:rsidRPr="002F54C5" w14:paraId="572FCF0D" w14:textId="77777777" w:rsidTr="00075BC0">
        <w:trPr>
          <w:jc w:val="center"/>
        </w:trPr>
        <w:tc>
          <w:tcPr>
            <w:tcW w:w="9576" w:type="dxa"/>
          </w:tcPr>
          <w:p w14:paraId="23DC582F" w14:textId="77777777" w:rsidR="003E2768" w:rsidRPr="002F54C5" w:rsidRDefault="003E2768" w:rsidP="00075BC0">
            <w:pPr>
              <w:pStyle w:val="ListParagraph"/>
              <w:ind w:left="0"/>
              <w:rPr>
                <w:noProof/>
                <w:color w:val="FF0000"/>
                <w:u w:val="single"/>
              </w:rPr>
            </w:pPr>
          </w:p>
        </w:tc>
      </w:tr>
      <w:tr w:rsidR="003E2768" w:rsidRPr="002F54C5" w14:paraId="54353CD4" w14:textId="77777777" w:rsidTr="00075BC0">
        <w:trPr>
          <w:jc w:val="center"/>
        </w:trPr>
        <w:tc>
          <w:tcPr>
            <w:tcW w:w="9576" w:type="dxa"/>
          </w:tcPr>
          <w:p w14:paraId="6027069A" w14:textId="77777777" w:rsidR="003E2768" w:rsidRPr="002F54C5" w:rsidRDefault="003E2768" w:rsidP="00075BC0">
            <w:pPr>
              <w:pStyle w:val="ListParagraph"/>
              <w:ind w:left="0"/>
              <w:rPr>
                <w:noProof/>
                <w:color w:val="FF0000"/>
                <w:u w:val="single"/>
              </w:rPr>
            </w:pPr>
          </w:p>
        </w:tc>
      </w:tr>
    </w:tbl>
    <w:p w14:paraId="196B66A9" w14:textId="77777777" w:rsidR="003E2768" w:rsidRDefault="003E2768" w:rsidP="005C21C1"/>
    <w:p w14:paraId="7A0CF7F1" w14:textId="77777777" w:rsidR="00BD123D" w:rsidRDefault="00BD123D" w:rsidP="00BD123D">
      <w:r>
        <w:t xml:space="preserve">You probably noticed that the size of the message signal and the modulation of the carrier are proportional. That is, as the message’s amplitude goes up, the amount of the carrier’s modulation goes up. </w:t>
      </w:r>
    </w:p>
    <w:p w14:paraId="5E90DE85" w14:textId="77777777" w:rsidR="00BD123D" w:rsidRDefault="00BD123D" w:rsidP="00BD123D"/>
    <w:p w14:paraId="76B58BD3" w14:textId="77777777" w:rsidR="00BD123D" w:rsidRDefault="00BD123D" w:rsidP="00BD123D">
      <w:r>
        <w:t xml:space="preserve">The extent that a message modulates a carrier is known in the industry as the </w:t>
      </w:r>
      <w:r>
        <w:rPr>
          <w:i/>
          <w:iCs/>
        </w:rPr>
        <w:t>modulation index</w:t>
      </w:r>
      <w:r>
        <w:t xml:space="preserve"> (m). Modulation index is an important characteristic of an AM signal for several reasons including calculating the distribution of the signal’s power between the carrier and sidebands.</w:t>
      </w:r>
    </w:p>
    <w:p w14:paraId="2DC212FE" w14:textId="77777777" w:rsidR="00BD123D" w:rsidRDefault="00BD123D" w:rsidP="00BD123D"/>
    <w:p w14:paraId="2AD1726B" w14:textId="6034322B" w:rsidR="00BD123D" w:rsidRDefault="00BD123D" w:rsidP="00BD123D">
      <w:r>
        <w:t xml:space="preserve">Figure 9 shows two key dimensions of an amplitude modulated carrier. These two dimensions allow a carrier’s modulation index to be calculated. </w:t>
      </w:r>
    </w:p>
    <w:p w14:paraId="401F4F42" w14:textId="77777777" w:rsidR="00BD123D" w:rsidRDefault="00BD123D" w:rsidP="00BD123D"/>
    <w:p w14:paraId="0C306F65" w14:textId="77777777" w:rsidR="00BD123D" w:rsidRDefault="00BD123D" w:rsidP="00BD123D"/>
    <w:p w14:paraId="392E360E" w14:textId="0D0BE8BC" w:rsidR="00BD123D" w:rsidRDefault="00BD123D" w:rsidP="00BD123D">
      <w:r>
        <w:rPr>
          <w:noProof/>
        </w:rPr>
        <w:drawing>
          <wp:inline distT="0" distB="0" distL="0" distR="0" wp14:anchorId="586DA851" wp14:editId="1CEC2201">
            <wp:extent cx="4928870" cy="1327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28870" cy="1327150"/>
                    </a:xfrm>
                    <a:prstGeom prst="rect">
                      <a:avLst/>
                    </a:prstGeom>
                    <a:noFill/>
                    <a:ln>
                      <a:noFill/>
                    </a:ln>
                  </pic:spPr>
                </pic:pic>
              </a:graphicData>
            </a:graphic>
          </wp:inline>
        </w:drawing>
      </w:r>
    </w:p>
    <w:p w14:paraId="3CDC920D" w14:textId="77777777" w:rsidR="004E1DE0" w:rsidRPr="00013CA1" w:rsidRDefault="004E1DE0" w:rsidP="004E1DE0">
      <w:pPr>
        <w:pStyle w:val="IconText"/>
        <w:rPr>
          <w:noProof/>
          <w:sz w:val="24"/>
          <w:szCs w:val="24"/>
        </w:rPr>
      </w:pPr>
      <w:bookmarkStart w:id="41" w:name="_Toc519685576"/>
      <w: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r>
        <w:t xml:space="preserve">: </w:t>
      </w:r>
      <w:r w:rsidRPr="00D92B23">
        <w:t>Modulation index dimensions</w:t>
      </w:r>
      <w:bookmarkEnd w:id="41"/>
    </w:p>
    <w:p w14:paraId="74DBC3D4" w14:textId="77777777" w:rsidR="004E1DE0" w:rsidRDefault="004E1DE0" w:rsidP="00BD123D"/>
    <w:p w14:paraId="1884EB46" w14:textId="77777777" w:rsidR="00BD123D" w:rsidRDefault="00BD123D" w:rsidP="00BD123D">
      <w:r>
        <w:t>The next part of</w:t>
      </w:r>
      <w:r w:rsidR="00380BDB">
        <w:t xml:space="preserve"> the experiment lets you practic</w:t>
      </w:r>
      <w:r>
        <w:t>e measuring these dimensions to calculate a carrier’s modulation index.</w:t>
      </w:r>
    </w:p>
    <w:p w14:paraId="3E4299B9" w14:textId="77777777" w:rsidR="00E672D0" w:rsidRDefault="00E672D0" w:rsidP="00BD123D"/>
    <w:p w14:paraId="1C101804" w14:textId="77777777" w:rsidR="00BD123D" w:rsidRDefault="00BD123D" w:rsidP="00BD123D"/>
    <w:tbl>
      <w:tblPr>
        <w:tblW w:w="0" w:type="auto"/>
        <w:tblLook w:val="0000" w:firstRow="0" w:lastRow="0" w:firstColumn="0" w:lastColumn="0" w:noHBand="0" w:noVBand="0"/>
      </w:tblPr>
      <w:tblGrid>
        <w:gridCol w:w="534"/>
        <w:gridCol w:w="8646"/>
      </w:tblGrid>
      <w:tr w:rsidR="00BD123D" w14:paraId="51E05871" w14:textId="77777777" w:rsidTr="00BD123D">
        <w:tc>
          <w:tcPr>
            <w:tcW w:w="534" w:type="dxa"/>
            <w:tcBorders>
              <w:top w:val="nil"/>
              <w:left w:val="nil"/>
              <w:bottom w:val="nil"/>
              <w:right w:val="nil"/>
            </w:tcBorders>
          </w:tcPr>
          <w:p w14:paraId="307601B5" w14:textId="77777777" w:rsidR="00BD123D" w:rsidRDefault="00BD123D" w:rsidP="00E210BE">
            <w:r>
              <w:br w:type="page"/>
            </w:r>
            <w:r w:rsidR="00E210BE">
              <w:t>4</w:t>
            </w:r>
            <w:r>
              <w:t>.</w:t>
            </w:r>
          </w:p>
        </w:tc>
        <w:tc>
          <w:tcPr>
            <w:tcW w:w="8646" w:type="dxa"/>
            <w:tcBorders>
              <w:top w:val="nil"/>
              <w:left w:val="nil"/>
              <w:bottom w:val="nil"/>
              <w:right w:val="nil"/>
            </w:tcBorders>
          </w:tcPr>
          <w:p w14:paraId="3A2C55B2" w14:textId="77777777" w:rsidR="00BD123D" w:rsidRDefault="00BD123D" w:rsidP="005C21C1">
            <w:r>
              <w:t>Adjust the Adder module’s</w:t>
            </w:r>
            <w:r w:rsidR="001975B5">
              <w:t xml:space="preserve"> </w:t>
            </w:r>
            <w:r>
              <w:rPr>
                <w:i/>
                <w:iCs/>
              </w:rPr>
              <w:t>G</w:t>
            </w:r>
            <w:r>
              <w:t xml:space="preserve"> control to return the message signal’s amplitude to 1Vp-p. </w:t>
            </w:r>
          </w:p>
        </w:tc>
      </w:tr>
    </w:tbl>
    <w:p w14:paraId="26ADCB88" w14:textId="77777777" w:rsidR="00BD123D" w:rsidRDefault="00BD123D" w:rsidP="00BD123D"/>
    <w:tbl>
      <w:tblPr>
        <w:tblW w:w="0" w:type="auto"/>
        <w:tblLook w:val="0000" w:firstRow="0" w:lastRow="0" w:firstColumn="0" w:lastColumn="0" w:noHBand="0" w:noVBand="0"/>
      </w:tblPr>
      <w:tblGrid>
        <w:gridCol w:w="534"/>
        <w:gridCol w:w="8646"/>
      </w:tblGrid>
      <w:tr w:rsidR="00BD123D" w14:paraId="56849CEC" w14:textId="77777777" w:rsidTr="00BD123D">
        <w:tc>
          <w:tcPr>
            <w:tcW w:w="534" w:type="dxa"/>
            <w:tcBorders>
              <w:top w:val="nil"/>
              <w:left w:val="nil"/>
              <w:bottom w:val="nil"/>
              <w:right w:val="nil"/>
            </w:tcBorders>
          </w:tcPr>
          <w:p w14:paraId="7465EA22" w14:textId="77777777" w:rsidR="00BD123D" w:rsidRDefault="00BD123D" w:rsidP="00E210BE">
            <w:r>
              <w:br w:type="page"/>
            </w:r>
            <w:r w:rsidR="00E210BE">
              <w:t>5</w:t>
            </w:r>
            <w:r>
              <w:t>.</w:t>
            </w:r>
          </w:p>
        </w:tc>
        <w:tc>
          <w:tcPr>
            <w:tcW w:w="8646" w:type="dxa"/>
            <w:tcBorders>
              <w:top w:val="nil"/>
              <w:left w:val="nil"/>
              <w:bottom w:val="nil"/>
              <w:right w:val="nil"/>
            </w:tcBorders>
          </w:tcPr>
          <w:p w14:paraId="04D4105E" w14:textId="4D656051" w:rsidR="00BD123D" w:rsidRDefault="00BD123D" w:rsidP="00BD123D">
            <w:r>
              <w:t xml:space="preserve">Measure and record the AM signal’s </w:t>
            </w:r>
            <w:r>
              <w:rPr>
                <w:i/>
                <w:iCs/>
              </w:rPr>
              <w:t>P</w:t>
            </w:r>
            <w:r>
              <w:t xml:space="preserve"> dimension. Record your measurement in Table 1.</w:t>
            </w:r>
          </w:p>
        </w:tc>
      </w:tr>
    </w:tbl>
    <w:p w14:paraId="3884DB1B" w14:textId="77777777" w:rsidR="00BD123D" w:rsidRDefault="00BD123D" w:rsidP="00BD123D"/>
    <w:tbl>
      <w:tblPr>
        <w:tblW w:w="0" w:type="auto"/>
        <w:tblLook w:val="0000" w:firstRow="0" w:lastRow="0" w:firstColumn="0" w:lastColumn="0" w:noHBand="0" w:noVBand="0"/>
      </w:tblPr>
      <w:tblGrid>
        <w:gridCol w:w="534"/>
        <w:gridCol w:w="8646"/>
      </w:tblGrid>
      <w:tr w:rsidR="00BD123D" w14:paraId="440A1E8F" w14:textId="77777777" w:rsidTr="00BD123D">
        <w:tc>
          <w:tcPr>
            <w:tcW w:w="534" w:type="dxa"/>
            <w:tcBorders>
              <w:top w:val="nil"/>
              <w:left w:val="nil"/>
              <w:bottom w:val="nil"/>
              <w:right w:val="nil"/>
            </w:tcBorders>
          </w:tcPr>
          <w:p w14:paraId="5BD67EB0" w14:textId="77777777" w:rsidR="00BD123D" w:rsidRDefault="00BD123D" w:rsidP="00E210BE">
            <w:r>
              <w:br w:type="page"/>
            </w:r>
            <w:r w:rsidR="00E210BE">
              <w:t>6</w:t>
            </w:r>
            <w:r>
              <w:t>.</w:t>
            </w:r>
          </w:p>
        </w:tc>
        <w:tc>
          <w:tcPr>
            <w:tcW w:w="8646" w:type="dxa"/>
            <w:tcBorders>
              <w:top w:val="nil"/>
              <w:left w:val="nil"/>
              <w:bottom w:val="nil"/>
              <w:right w:val="nil"/>
            </w:tcBorders>
          </w:tcPr>
          <w:p w14:paraId="4EC704A5" w14:textId="77777777" w:rsidR="00BD123D" w:rsidRDefault="00BD123D" w:rsidP="00BD123D">
            <w:r>
              <w:t xml:space="preserve">Measure and record the AM signal’s </w:t>
            </w:r>
            <w:r>
              <w:rPr>
                <w:i/>
                <w:iCs/>
              </w:rPr>
              <w:t>Q</w:t>
            </w:r>
            <w:r>
              <w:t xml:space="preserve"> dimension.</w:t>
            </w:r>
          </w:p>
        </w:tc>
      </w:tr>
    </w:tbl>
    <w:p w14:paraId="53432E03" w14:textId="77777777" w:rsidR="00BD123D" w:rsidRDefault="00BD123D" w:rsidP="00BD123D">
      <w:pPr>
        <w:pStyle w:val="Dummy"/>
      </w:pPr>
    </w:p>
    <w:tbl>
      <w:tblPr>
        <w:tblW w:w="0" w:type="auto"/>
        <w:tblLook w:val="0000" w:firstRow="0" w:lastRow="0" w:firstColumn="0" w:lastColumn="0" w:noHBand="0" w:noVBand="0"/>
      </w:tblPr>
      <w:tblGrid>
        <w:gridCol w:w="534"/>
        <w:gridCol w:w="8646"/>
      </w:tblGrid>
      <w:tr w:rsidR="00BD123D" w14:paraId="31A5E128" w14:textId="77777777" w:rsidTr="00BD123D">
        <w:tc>
          <w:tcPr>
            <w:tcW w:w="534" w:type="dxa"/>
            <w:tcBorders>
              <w:top w:val="nil"/>
              <w:left w:val="nil"/>
              <w:bottom w:val="nil"/>
              <w:right w:val="nil"/>
            </w:tcBorders>
          </w:tcPr>
          <w:p w14:paraId="53490FAA" w14:textId="77777777" w:rsidR="00BD123D" w:rsidRDefault="00BD123D" w:rsidP="00E210BE">
            <w:r>
              <w:br w:type="page"/>
            </w:r>
            <w:r w:rsidR="00E210BE">
              <w:t>7</w:t>
            </w:r>
            <w:r>
              <w:t>.</w:t>
            </w:r>
          </w:p>
        </w:tc>
        <w:tc>
          <w:tcPr>
            <w:tcW w:w="8646" w:type="dxa"/>
            <w:tcBorders>
              <w:top w:val="nil"/>
              <w:left w:val="nil"/>
              <w:bottom w:val="nil"/>
              <w:right w:val="nil"/>
            </w:tcBorders>
          </w:tcPr>
          <w:p w14:paraId="34EAE026" w14:textId="77777777" w:rsidR="00BD123D" w:rsidRDefault="00BD123D" w:rsidP="00BD123D">
            <w:r>
              <w:t>Calculate and record the AM signal’s depth of modulation using the equation below.</w:t>
            </w:r>
          </w:p>
        </w:tc>
      </w:tr>
    </w:tbl>
    <w:p w14:paraId="43BB7CB8" w14:textId="77777777" w:rsidR="00BD123D" w:rsidRDefault="00BD123D" w:rsidP="00BD123D"/>
    <w:p w14:paraId="0AAC79BC" w14:textId="77777777" w:rsidR="00BD123D" w:rsidRDefault="00BD123D" w:rsidP="00BD123D">
      <w:pPr>
        <w:jc w:val="center"/>
      </w:pPr>
      <w:r w:rsidRPr="00BC5A12">
        <w:rPr>
          <w:position w:val="-30"/>
          <w:vertAlign w:val="subscript"/>
        </w:rPr>
        <w:object w:dxaOrig="1200" w:dyaOrig="680" w14:anchorId="43A123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34.5pt" o:ole="">
            <v:imagedata r:id="rId25" o:title=""/>
          </v:shape>
          <o:OLEObject Type="Embed" ShapeID="_x0000_i1025" DrawAspect="Content" ObjectID="_1593427453" r:id="rId26"/>
        </w:object>
      </w:r>
    </w:p>
    <w:p w14:paraId="15C6E170" w14:textId="77777777" w:rsidR="00BD123D" w:rsidRDefault="00BD123D" w:rsidP="00BD123D"/>
    <w:p w14:paraId="09C34BC0" w14:textId="77777777" w:rsidR="00BD123D" w:rsidRDefault="00BD123D" w:rsidP="00BD123D"/>
    <w:p w14:paraId="243DB1DC" w14:textId="77777777" w:rsidR="00BD123D" w:rsidRDefault="00BD123D" w:rsidP="00BD123D">
      <w:pPr>
        <w:pStyle w:val="Figures"/>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848"/>
        <w:gridCol w:w="1849"/>
        <w:gridCol w:w="1849"/>
      </w:tblGrid>
      <w:tr w:rsidR="00BD123D" w14:paraId="6CAF89AF" w14:textId="77777777" w:rsidTr="00380BDB">
        <w:tc>
          <w:tcPr>
            <w:tcW w:w="1848" w:type="dxa"/>
            <w:tcBorders>
              <w:top w:val="single" w:sz="6" w:space="0" w:color="auto"/>
              <w:left w:val="single" w:sz="6" w:space="0" w:color="auto"/>
              <w:bottom w:val="single" w:sz="6" w:space="0" w:color="auto"/>
              <w:right w:val="single" w:sz="6" w:space="0" w:color="auto"/>
            </w:tcBorders>
            <w:shd w:val="clear" w:color="auto" w:fill="CCCCCC"/>
          </w:tcPr>
          <w:p w14:paraId="6DDD05BB" w14:textId="77777777" w:rsidR="00BD123D" w:rsidRDefault="00BD123D" w:rsidP="00BD123D">
            <w:pPr>
              <w:spacing w:before="120" w:after="120"/>
              <w:jc w:val="center"/>
              <w:rPr>
                <w:b/>
                <w:bCs/>
              </w:rPr>
            </w:pPr>
            <w:r>
              <w:rPr>
                <w:b/>
                <w:bCs/>
              </w:rPr>
              <w:t>P dimension</w:t>
            </w:r>
          </w:p>
        </w:tc>
        <w:tc>
          <w:tcPr>
            <w:tcW w:w="1849" w:type="dxa"/>
            <w:tcBorders>
              <w:top w:val="single" w:sz="6" w:space="0" w:color="auto"/>
              <w:left w:val="single" w:sz="6" w:space="0" w:color="auto"/>
              <w:bottom w:val="single" w:sz="6" w:space="0" w:color="auto"/>
              <w:right w:val="single" w:sz="6" w:space="0" w:color="auto"/>
            </w:tcBorders>
            <w:shd w:val="clear" w:color="auto" w:fill="CCCCCC"/>
          </w:tcPr>
          <w:p w14:paraId="5331DBB5" w14:textId="77777777" w:rsidR="00BD123D" w:rsidRDefault="00BD123D" w:rsidP="00BD123D">
            <w:pPr>
              <w:spacing w:before="120" w:after="120"/>
              <w:jc w:val="center"/>
              <w:rPr>
                <w:b/>
                <w:bCs/>
              </w:rPr>
            </w:pPr>
            <w:r>
              <w:rPr>
                <w:b/>
                <w:bCs/>
              </w:rPr>
              <w:t>Q dimension</w:t>
            </w:r>
          </w:p>
        </w:tc>
        <w:tc>
          <w:tcPr>
            <w:tcW w:w="1849" w:type="dxa"/>
            <w:tcBorders>
              <w:top w:val="single" w:sz="6" w:space="0" w:color="auto"/>
              <w:left w:val="single" w:sz="6" w:space="0" w:color="auto"/>
              <w:bottom w:val="single" w:sz="6" w:space="0" w:color="auto"/>
              <w:right w:val="single" w:sz="6" w:space="0" w:color="auto"/>
            </w:tcBorders>
            <w:shd w:val="clear" w:color="auto" w:fill="CCCCCC"/>
          </w:tcPr>
          <w:p w14:paraId="3AC68380" w14:textId="77777777" w:rsidR="00BD123D" w:rsidRDefault="00BD123D" w:rsidP="00BD123D">
            <w:pPr>
              <w:spacing w:before="120" w:after="120"/>
              <w:jc w:val="center"/>
              <w:rPr>
                <w:b/>
                <w:bCs/>
              </w:rPr>
            </w:pPr>
            <w:r>
              <w:rPr>
                <w:b/>
                <w:bCs/>
              </w:rPr>
              <w:t>m</w:t>
            </w:r>
          </w:p>
        </w:tc>
      </w:tr>
      <w:tr w:rsidR="00BD123D" w14:paraId="35E4ADFA" w14:textId="77777777" w:rsidTr="00380BDB">
        <w:tc>
          <w:tcPr>
            <w:tcW w:w="1848" w:type="dxa"/>
            <w:tcBorders>
              <w:top w:val="single" w:sz="6" w:space="0" w:color="auto"/>
              <w:left w:val="single" w:sz="6" w:space="0" w:color="auto"/>
              <w:bottom w:val="single" w:sz="6" w:space="0" w:color="auto"/>
              <w:right w:val="single" w:sz="6" w:space="0" w:color="auto"/>
            </w:tcBorders>
          </w:tcPr>
          <w:p w14:paraId="2541E3A8" w14:textId="790E3AF0" w:rsidR="00BD123D" w:rsidRPr="00E17824" w:rsidRDefault="00BD123D" w:rsidP="00BD123D">
            <w:pPr>
              <w:pStyle w:val="Header"/>
              <w:spacing w:before="120" w:after="120"/>
            </w:pPr>
          </w:p>
        </w:tc>
        <w:tc>
          <w:tcPr>
            <w:tcW w:w="1849" w:type="dxa"/>
            <w:tcBorders>
              <w:top w:val="single" w:sz="6" w:space="0" w:color="auto"/>
              <w:left w:val="single" w:sz="6" w:space="0" w:color="auto"/>
              <w:bottom w:val="single" w:sz="6" w:space="0" w:color="auto"/>
              <w:right w:val="single" w:sz="6" w:space="0" w:color="auto"/>
            </w:tcBorders>
          </w:tcPr>
          <w:p w14:paraId="6BC758DA" w14:textId="3892F6AE" w:rsidR="00BD123D" w:rsidRPr="00E17824" w:rsidRDefault="00BD123D" w:rsidP="00BD123D">
            <w:pPr>
              <w:spacing w:before="120" w:after="120"/>
            </w:pPr>
          </w:p>
        </w:tc>
        <w:tc>
          <w:tcPr>
            <w:tcW w:w="1849" w:type="dxa"/>
            <w:tcBorders>
              <w:top w:val="single" w:sz="6" w:space="0" w:color="auto"/>
              <w:left w:val="single" w:sz="6" w:space="0" w:color="auto"/>
              <w:bottom w:val="single" w:sz="6" w:space="0" w:color="auto"/>
              <w:right w:val="single" w:sz="6" w:space="0" w:color="auto"/>
            </w:tcBorders>
          </w:tcPr>
          <w:p w14:paraId="59A8A592" w14:textId="06D871D0" w:rsidR="00BD123D" w:rsidRPr="00E17824" w:rsidRDefault="00BD123D" w:rsidP="00BD123D">
            <w:pPr>
              <w:pStyle w:val="Dummy"/>
              <w:spacing w:before="120" w:after="120"/>
            </w:pPr>
          </w:p>
        </w:tc>
      </w:tr>
    </w:tbl>
    <w:p w14:paraId="20F324CB" w14:textId="77777777" w:rsidR="00380BDB" w:rsidRDefault="00380BDB" w:rsidP="00380BDB">
      <w:pPr>
        <w:pStyle w:val="IconText"/>
      </w:pPr>
    </w:p>
    <w:p w14:paraId="2AD73279" w14:textId="77777777" w:rsidR="00BD123D" w:rsidRPr="005C21C1" w:rsidRDefault="00380BDB" w:rsidP="005C21C1">
      <w:pPr>
        <w:pStyle w:val="IconText"/>
      </w:pPr>
      <w:r w:rsidRPr="005C21C1">
        <w:t xml:space="preserve">Table </w:t>
      </w:r>
      <w:r w:rsidR="00802081">
        <w:fldChar w:fldCharType="begin"/>
      </w:r>
      <w:r w:rsidR="00802081">
        <w:instrText xml:space="preserve"> SEQ Tables \* MERGEFORMAT </w:instrText>
      </w:r>
      <w:r w:rsidR="00802081">
        <w:fldChar w:fldCharType="separate"/>
      </w:r>
      <w:r w:rsidRPr="005C21C1">
        <w:t>1</w:t>
      </w:r>
      <w:r w:rsidR="00802081">
        <w:fldChar w:fldCharType="end"/>
      </w:r>
      <w:r w:rsidR="005C21C1">
        <w:t>: Modulation index measurements</w:t>
      </w:r>
    </w:p>
    <w:p w14:paraId="1CB824AD" w14:textId="77777777" w:rsidR="00BD123D" w:rsidRDefault="00BD123D" w:rsidP="00BD123D"/>
    <w:p w14:paraId="5F63B6B8" w14:textId="77777777" w:rsidR="00BD123D" w:rsidRDefault="00BD123D" w:rsidP="00BD123D">
      <w:r>
        <w:t xml:space="preserve">A problem that is important to avoid in AM transmission is </w:t>
      </w:r>
      <w:r>
        <w:rPr>
          <w:i/>
          <w:iCs/>
        </w:rPr>
        <w:t>over-modulation</w:t>
      </w:r>
      <w:r>
        <w:t>. When the carrier is over-modulated, it can upset the receiver’s operation. The next part of the experiment gives you a chance to observe the effect of over-modulation.</w:t>
      </w:r>
    </w:p>
    <w:p w14:paraId="0F65A1B0" w14:textId="77777777" w:rsidR="00BD123D" w:rsidRDefault="00BD123D" w:rsidP="00BD123D"/>
    <w:tbl>
      <w:tblPr>
        <w:tblW w:w="0" w:type="auto"/>
        <w:tblLook w:val="0000" w:firstRow="0" w:lastRow="0" w:firstColumn="0" w:lastColumn="0" w:noHBand="0" w:noVBand="0"/>
      </w:tblPr>
      <w:tblGrid>
        <w:gridCol w:w="534"/>
        <w:gridCol w:w="8646"/>
      </w:tblGrid>
      <w:tr w:rsidR="00BD123D" w14:paraId="6E42D744" w14:textId="77777777" w:rsidTr="00BD123D">
        <w:tc>
          <w:tcPr>
            <w:tcW w:w="534" w:type="dxa"/>
            <w:tcBorders>
              <w:top w:val="nil"/>
              <w:left w:val="nil"/>
              <w:bottom w:val="nil"/>
              <w:right w:val="nil"/>
            </w:tcBorders>
          </w:tcPr>
          <w:p w14:paraId="48F8A58B" w14:textId="77777777" w:rsidR="00BD123D" w:rsidRDefault="00E210BE" w:rsidP="00BD123D">
            <w:r>
              <w:t>8</w:t>
            </w:r>
            <w:r w:rsidR="00BD123D">
              <w:t>.</w:t>
            </w:r>
          </w:p>
        </w:tc>
        <w:tc>
          <w:tcPr>
            <w:tcW w:w="8646" w:type="dxa"/>
            <w:tcBorders>
              <w:top w:val="nil"/>
              <w:left w:val="nil"/>
              <w:bottom w:val="nil"/>
              <w:right w:val="nil"/>
            </w:tcBorders>
          </w:tcPr>
          <w:p w14:paraId="05F39FB7" w14:textId="77777777" w:rsidR="00BD123D" w:rsidRDefault="00BD123D" w:rsidP="00380BDB">
            <w:r>
              <w:t>Increase the message signal’s amplitude to maximum by turning the Adder module’s</w:t>
            </w:r>
            <w:r w:rsidR="00185D6F">
              <w:t xml:space="preserve"> </w:t>
            </w:r>
            <w:r>
              <w:rPr>
                <w:i/>
                <w:iCs/>
              </w:rPr>
              <w:t>G</w:t>
            </w:r>
            <w:r>
              <w:t xml:space="preserve"> control to about half its travel then fully clockwise and notice the effect on the AM signal.</w:t>
            </w:r>
          </w:p>
        </w:tc>
      </w:tr>
    </w:tbl>
    <w:p w14:paraId="154936DB" w14:textId="77777777" w:rsidR="00BD123D" w:rsidRDefault="00BD123D" w:rsidP="00BD123D"/>
    <w:tbl>
      <w:tblPr>
        <w:tblW w:w="0" w:type="auto"/>
        <w:tblLook w:val="0000" w:firstRow="0" w:lastRow="0" w:firstColumn="0" w:lastColumn="0" w:noHBand="0" w:noVBand="0"/>
      </w:tblPr>
      <w:tblGrid>
        <w:gridCol w:w="534"/>
        <w:gridCol w:w="8646"/>
      </w:tblGrid>
      <w:tr w:rsidR="00BD123D" w14:paraId="31E9C1F0" w14:textId="77777777" w:rsidTr="00BD123D">
        <w:tc>
          <w:tcPr>
            <w:tcW w:w="534" w:type="dxa"/>
            <w:tcBorders>
              <w:top w:val="nil"/>
              <w:left w:val="nil"/>
              <w:bottom w:val="nil"/>
              <w:right w:val="nil"/>
            </w:tcBorders>
          </w:tcPr>
          <w:p w14:paraId="34CA1972" w14:textId="77777777" w:rsidR="00BD123D" w:rsidRDefault="00BD123D" w:rsidP="00E210BE">
            <w:r>
              <w:br w:type="page"/>
            </w:r>
            <w:r>
              <w:br w:type="page"/>
            </w:r>
            <w:r w:rsidR="00E210BE">
              <w:t>9</w:t>
            </w:r>
            <w:r>
              <w:t>.</w:t>
            </w:r>
          </w:p>
        </w:tc>
        <w:tc>
          <w:tcPr>
            <w:tcW w:w="8646" w:type="dxa"/>
            <w:tcBorders>
              <w:top w:val="nil"/>
              <w:left w:val="nil"/>
              <w:bottom w:val="nil"/>
              <w:right w:val="nil"/>
            </w:tcBorders>
          </w:tcPr>
          <w:p w14:paraId="483EF27F" w14:textId="452CF085" w:rsidR="00BD123D" w:rsidRDefault="00BD123D" w:rsidP="00380BDB">
            <w:r>
              <w:t xml:space="preserve">Set the scope’s Channel </w:t>
            </w:r>
            <w:r w:rsidR="00380BDB">
              <w:t>1</w:t>
            </w:r>
            <w:r w:rsidR="004E1DE0">
              <w:t xml:space="preserve"> </w:t>
            </w:r>
            <w:r>
              <w:rPr>
                <w:i/>
              </w:rPr>
              <w:t>Scale</w:t>
            </w:r>
            <w:r>
              <w:t xml:space="preserve"> control to </w:t>
            </w:r>
            <w:r w:rsidRPr="00727E86">
              <w:rPr>
                <w:i/>
              </w:rPr>
              <w:t>1V/div</w:t>
            </w:r>
            <w:r>
              <w:t xml:space="preserve"> and the Channel </w:t>
            </w:r>
            <w:r w:rsidR="00380BDB">
              <w:t>2</w:t>
            </w:r>
            <w:r w:rsidR="004E1DE0">
              <w:t xml:space="preserve"> </w:t>
            </w:r>
            <w:r>
              <w:rPr>
                <w:i/>
              </w:rPr>
              <w:t>Scale</w:t>
            </w:r>
            <w:r>
              <w:t xml:space="preserve"> control to </w:t>
            </w:r>
            <w:r w:rsidR="00F23C86">
              <w:rPr>
                <w:i/>
              </w:rPr>
              <w:t>2</w:t>
            </w:r>
            <w:r w:rsidR="00F23C86" w:rsidRPr="00727E86">
              <w:rPr>
                <w:i/>
              </w:rPr>
              <w:t>V</w:t>
            </w:r>
            <w:r w:rsidRPr="00727E86">
              <w:rPr>
                <w:i/>
              </w:rPr>
              <w:t>/div</w:t>
            </w:r>
            <w:r>
              <w:t>.</w:t>
            </w:r>
          </w:p>
        </w:tc>
      </w:tr>
    </w:tbl>
    <w:p w14:paraId="6FC1D8D2" w14:textId="77777777" w:rsidR="00BD123D" w:rsidRDefault="00BD123D" w:rsidP="00BD123D"/>
    <w:tbl>
      <w:tblPr>
        <w:tblW w:w="0" w:type="auto"/>
        <w:tblLook w:val="0000" w:firstRow="0" w:lastRow="0" w:firstColumn="0" w:lastColumn="0" w:noHBand="0" w:noVBand="0"/>
      </w:tblPr>
      <w:tblGrid>
        <w:gridCol w:w="550"/>
        <w:gridCol w:w="8646"/>
      </w:tblGrid>
      <w:tr w:rsidR="00BD123D" w14:paraId="6557904C" w14:textId="77777777" w:rsidTr="00BD123D">
        <w:tc>
          <w:tcPr>
            <w:tcW w:w="534" w:type="dxa"/>
            <w:tcBorders>
              <w:top w:val="nil"/>
              <w:left w:val="nil"/>
              <w:bottom w:val="nil"/>
              <w:right w:val="nil"/>
            </w:tcBorders>
          </w:tcPr>
          <w:p w14:paraId="7AA7D8D0" w14:textId="77777777" w:rsidR="00BD123D" w:rsidRDefault="00E210BE" w:rsidP="00BD123D">
            <w:r>
              <w:t>10</w:t>
            </w:r>
            <w:r w:rsidR="00BD123D">
              <w:t>.</w:t>
            </w:r>
          </w:p>
        </w:tc>
        <w:tc>
          <w:tcPr>
            <w:tcW w:w="8646" w:type="dxa"/>
            <w:tcBorders>
              <w:top w:val="nil"/>
              <w:left w:val="nil"/>
              <w:bottom w:val="nil"/>
              <w:right w:val="nil"/>
            </w:tcBorders>
          </w:tcPr>
          <w:p w14:paraId="14358C64" w14:textId="77777777" w:rsidR="00BD123D" w:rsidRDefault="00BD123D" w:rsidP="00380BDB">
            <w:r>
              <w:t xml:space="preserve">Use the scope’s Channel </w:t>
            </w:r>
            <w:r w:rsidR="00380BDB">
              <w:t>1</w:t>
            </w:r>
            <w:r w:rsidR="004E1DE0">
              <w:t xml:space="preserve"> </w:t>
            </w:r>
            <w:r>
              <w:rPr>
                <w:i/>
                <w:iCs/>
              </w:rPr>
              <w:t>Position</w:t>
            </w:r>
            <w:r>
              <w:t xml:space="preserve"> control to overlay the message with the AM signal’s envelopes and compare them.</w:t>
            </w:r>
          </w:p>
        </w:tc>
      </w:tr>
    </w:tbl>
    <w:p w14:paraId="6B47A7BF" w14:textId="77777777" w:rsidR="00BD123D" w:rsidRDefault="00BD123D" w:rsidP="00BD123D"/>
    <w:p w14:paraId="36FB390F" w14:textId="77777777" w:rsidR="004E1DE0" w:rsidRDefault="004E1DE0" w:rsidP="00BD123D"/>
    <w:p w14:paraId="5EC8B2DD" w14:textId="77777777" w:rsidR="005C21C1" w:rsidRDefault="005C21C1" w:rsidP="005C21C1">
      <w:pPr>
        <w:pStyle w:val="ListParagraph"/>
        <w:numPr>
          <w:ilvl w:val="1"/>
          <w:numId w:val="35"/>
        </w:numPr>
      </w:pPr>
      <w:r>
        <w:t>What is the problem with the AM signal when it is over-modulated?</w:t>
      </w:r>
    </w:p>
    <w:p w14:paraId="5482ADE3" w14:textId="77777777" w:rsidR="005C21C1" w:rsidRDefault="005C21C1" w:rsidP="005C21C1">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592668D5" w14:textId="77777777" w:rsidTr="00075BC0">
        <w:trPr>
          <w:jc w:val="center"/>
        </w:trPr>
        <w:tc>
          <w:tcPr>
            <w:tcW w:w="9576" w:type="dxa"/>
          </w:tcPr>
          <w:p w14:paraId="3455C2FE" w14:textId="77777777" w:rsidR="003E2768" w:rsidRPr="002F54C5" w:rsidRDefault="003E2768" w:rsidP="00075BC0">
            <w:pPr>
              <w:pStyle w:val="ListParagraph"/>
              <w:ind w:left="0"/>
              <w:rPr>
                <w:noProof/>
                <w:color w:val="FF0000"/>
                <w:u w:val="single"/>
              </w:rPr>
            </w:pPr>
          </w:p>
        </w:tc>
      </w:tr>
      <w:tr w:rsidR="003E2768" w:rsidRPr="002F54C5" w14:paraId="12D99FC2" w14:textId="77777777" w:rsidTr="00075BC0">
        <w:trPr>
          <w:jc w:val="center"/>
        </w:trPr>
        <w:tc>
          <w:tcPr>
            <w:tcW w:w="9576" w:type="dxa"/>
          </w:tcPr>
          <w:p w14:paraId="31909610" w14:textId="77777777" w:rsidR="003E2768" w:rsidRPr="002F54C5" w:rsidRDefault="003E2768" w:rsidP="00075BC0">
            <w:pPr>
              <w:pStyle w:val="ListParagraph"/>
              <w:ind w:left="0"/>
              <w:rPr>
                <w:noProof/>
                <w:color w:val="FF0000"/>
                <w:u w:val="single"/>
              </w:rPr>
            </w:pPr>
          </w:p>
        </w:tc>
      </w:tr>
      <w:tr w:rsidR="003E2768" w:rsidRPr="002F54C5" w14:paraId="46A8B59F" w14:textId="77777777" w:rsidTr="00075BC0">
        <w:trPr>
          <w:jc w:val="center"/>
        </w:trPr>
        <w:tc>
          <w:tcPr>
            <w:tcW w:w="9576" w:type="dxa"/>
          </w:tcPr>
          <w:p w14:paraId="41D294F1" w14:textId="77777777" w:rsidR="003E2768" w:rsidRPr="002F54C5" w:rsidRDefault="003E2768" w:rsidP="00075BC0">
            <w:pPr>
              <w:pStyle w:val="ListParagraph"/>
              <w:ind w:left="0"/>
              <w:rPr>
                <w:noProof/>
                <w:color w:val="FF0000"/>
                <w:u w:val="single"/>
              </w:rPr>
            </w:pPr>
          </w:p>
        </w:tc>
      </w:tr>
    </w:tbl>
    <w:p w14:paraId="514C66F5" w14:textId="77777777" w:rsidR="003E2768" w:rsidRDefault="003E2768" w:rsidP="005C21C1">
      <w:pPr>
        <w:pStyle w:val="ListParagraph"/>
        <w:ind w:left="420"/>
      </w:pPr>
    </w:p>
    <w:p w14:paraId="7B16A8CE" w14:textId="77777777" w:rsidR="003E2768" w:rsidRDefault="003E2768" w:rsidP="005C21C1">
      <w:pPr>
        <w:pStyle w:val="ListParagraph"/>
        <w:ind w:left="420"/>
      </w:pPr>
    </w:p>
    <w:p w14:paraId="2F56E4F1" w14:textId="77777777" w:rsidR="005C21C1" w:rsidRDefault="005C21C1" w:rsidP="005C21C1">
      <w:r>
        <w:t>1-8 What do you think is a carrier’s maximum modulation index without over-modulation?</w:t>
      </w:r>
    </w:p>
    <w:p w14:paraId="3399C000" w14:textId="77777777" w:rsidR="00BD123D" w:rsidRDefault="00BD123D" w:rsidP="00BD123D"/>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1E8B3303" w14:textId="77777777" w:rsidTr="00075BC0">
        <w:trPr>
          <w:jc w:val="center"/>
        </w:trPr>
        <w:tc>
          <w:tcPr>
            <w:tcW w:w="9576" w:type="dxa"/>
          </w:tcPr>
          <w:p w14:paraId="2C67A0A9" w14:textId="77777777" w:rsidR="003E2768" w:rsidRPr="002F54C5" w:rsidRDefault="003E2768" w:rsidP="00075BC0">
            <w:pPr>
              <w:pStyle w:val="ListParagraph"/>
              <w:ind w:left="0"/>
              <w:rPr>
                <w:noProof/>
                <w:color w:val="FF0000"/>
                <w:u w:val="single"/>
              </w:rPr>
            </w:pPr>
          </w:p>
        </w:tc>
      </w:tr>
      <w:tr w:rsidR="003E2768" w:rsidRPr="002F54C5" w14:paraId="30B8B741" w14:textId="77777777" w:rsidTr="00075BC0">
        <w:trPr>
          <w:jc w:val="center"/>
        </w:trPr>
        <w:tc>
          <w:tcPr>
            <w:tcW w:w="9576" w:type="dxa"/>
          </w:tcPr>
          <w:p w14:paraId="5D30B5BB" w14:textId="77777777" w:rsidR="003E2768" w:rsidRPr="002F54C5" w:rsidRDefault="003E2768" w:rsidP="00075BC0">
            <w:pPr>
              <w:pStyle w:val="ListParagraph"/>
              <w:ind w:left="0"/>
              <w:rPr>
                <w:noProof/>
                <w:color w:val="FF0000"/>
                <w:u w:val="single"/>
              </w:rPr>
            </w:pPr>
          </w:p>
        </w:tc>
      </w:tr>
      <w:tr w:rsidR="003E2768" w:rsidRPr="002F54C5" w14:paraId="71BB0D88" w14:textId="77777777" w:rsidTr="00075BC0">
        <w:trPr>
          <w:jc w:val="center"/>
        </w:trPr>
        <w:tc>
          <w:tcPr>
            <w:tcW w:w="9576" w:type="dxa"/>
          </w:tcPr>
          <w:p w14:paraId="395AF6CE" w14:textId="77777777" w:rsidR="003E2768" w:rsidRPr="002F54C5" w:rsidRDefault="003E2768" w:rsidP="00075BC0">
            <w:pPr>
              <w:pStyle w:val="ListParagraph"/>
              <w:ind w:left="0"/>
              <w:rPr>
                <w:noProof/>
                <w:color w:val="FF0000"/>
                <w:u w:val="single"/>
              </w:rPr>
            </w:pPr>
          </w:p>
        </w:tc>
      </w:tr>
    </w:tbl>
    <w:p w14:paraId="30030C4C" w14:textId="77777777" w:rsidR="003E2768" w:rsidRDefault="003E2768" w:rsidP="00BD123D"/>
    <w:p w14:paraId="7FFB9D0B" w14:textId="77777777" w:rsidR="003E2768" w:rsidRDefault="003E2768" w:rsidP="00BD123D"/>
    <w:tbl>
      <w:tblPr>
        <w:tblW w:w="0" w:type="auto"/>
        <w:tblLook w:val="0000" w:firstRow="0" w:lastRow="0" w:firstColumn="0" w:lastColumn="0" w:noHBand="0" w:noVBand="0"/>
      </w:tblPr>
      <w:tblGrid>
        <w:gridCol w:w="550"/>
        <w:gridCol w:w="8645"/>
      </w:tblGrid>
      <w:tr w:rsidR="00BD123D" w14:paraId="6216DC65" w14:textId="77777777" w:rsidTr="003E2768">
        <w:tc>
          <w:tcPr>
            <w:tcW w:w="550" w:type="dxa"/>
            <w:tcBorders>
              <w:top w:val="nil"/>
              <w:left w:val="nil"/>
              <w:bottom w:val="nil"/>
              <w:right w:val="nil"/>
            </w:tcBorders>
          </w:tcPr>
          <w:p w14:paraId="72C49C3D" w14:textId="77777777" w:rsidR="00BD123D" w:rsidRDefault="00BD123D" w:rsidP="00E210BE">
            <w:r>
              <w:br w:type="page"/>
            </w:r>
            <w:r w:rsidR="00E210BE">
              <w:t>11</w:t>
            </w:r>
            <w:r>
              <w:t>.</w:t>
            </w:r>
          </w:p>
        </w:tc>
        <w:tc>
          <w:tcPr>
            <w:tcW w:w="8645" w:type="dxa"/>
            <w:tcBorders>
              <w:top w:val="nil"/>
              <w:left w:val="nil"/>
              <w:bottom w:val="nil"/>
              <w:right w:val="nil"/>
            </w:tcBorders>
          </w:tcPr>
          <w:p w14:paraId="7BAACA11" w14:textId="77777777" w:rsidR="00BD123D" w:rsidRDefault="00E0315A" w:rsidP="00BD123D">
            <w:r>
              <w:t>Capture a screenshot of the scope and append to your report. Annotate your report appropriately so as to identify the waveforms captured. Use the cursors to highlight important levels and transition points in the waveform if necessary</w:t>
            </w:r>
            <w:r w:rsidR="00BD123D">
              <w:t>.</w:t>
            </w:r>
          </w:p>
        </w:tc>
      </w:tr>
    </w:tbl>
    <w:p w14:paraId="2211F007" w14:textId="77777777" w:rsidR="00BD123D" w:rsidRDefault="00BD123D" w:rsidP="00BD123D">
      <w:pPr>
        <w:rPr>
          <w:noProof/>
        </w:rPr>
      </w:pPr>
    </w:p>
    <w:p w14:paraId="2531EE26" w14:textId="77777777" w:rsidR="00801F62" w:rsidRDefault="00801F62">
      <w:pPr>
        <w:spacing w:line="240" w:lineRule="auto"/>
        <w:rPr>
          <w:noProof/>
        </w:rPr>
      </w:pPr>
      <w:r>
        <w:rPr>
          <w:noProof/>
        </w:rPr>
        <w:br w:type="page"/>
      </w:r>
    </w:p>
    <w:p w14:paraId="0789E4BA" w14:textId="77777777" w:rsidR="00C53117" w:rsidRDefault="00C53117" w:rsidP="00C53117">
      <w:pPr>
        <w:pStyle w:val="Heading2"/>
      </w:pPr>
      <w:bookmarkStart w:id="42" w:name="_Toc519685567"/>
      <w:r>
        <w:lastRenderedPageBreak/>
        <w:t xml:space="preserve">1.4 Implement: Investigating the </w:t>
      </w:r>
      <w:r w:rsidR="00B377DA">
        <w:t>F</w:t>
      </w:r>
      <w:r>
        <w:t xml:space="preserve">requency </w:t>
      </w:r>
      <w:r w:rsidR="00B377DA">
        <w:t>S</w:t>
      </w:r>
      <w:r>
        <w:t>pectrum of AM</w:t>
      </w:r>
      <w:bookmarkEnd w:id="42"/>
    </w:p>
    <w:p w14:paraId="50185A88" w14:textId="77777777" w:rsidR="00C53117" w:rsidRPr="00380BDB" w:rsidRDefault="00C53117" w:rsidP="00C53117"/>
    <w:p w14:paraId="5155FEA1" w14:textId="77777777" w:rsidR="00C53117" w:rsidRDefault="00C53117" w:rsidP="00C53117">
      <w:r>
        <w:t xml:space="preserve">It’s possible to modulate the carrier by different amounts. As you discovered in the previous section, this affects the relative levels of sideband </w:t>
      </w:r>
      <w:r w:rsidR="00185D6F">
        <w:t>to</w:t>
      </w:r>
      <w:r>
        <w:t xml:space="preserve"> carrier in the signal. This part of the experiment lets you investigate this.</w:t>
      </w:r>
    </w:p>
    <w:p w14:paraId="6B163D8D" w14:textId="77777777" w:rsidR="00C53117" w:rsidRDefault="00C53117" w:rsidP="00C53117"/>
    <w:tbl>
      <w:tblPr>
        <w:tblW w:w="0" w:type="auto"/>
        <w:tblLook w:val="0000" w:firstRow="0" w:lastRow="0" w:firstColumn="0" w:lastColumn="0" w:noHBand="0" w:noVBand="0"/>
      </w:tblPr>
      <w:tblGrid>
        <w:gridCol w:w="534"/>
        <w:gridCol w:w="8646"/>
      </w:tblGrid>
      <w:tr w:rsidR="00C53117" w14:paraId="4B15659C" w14:textId="77777777" w:rsidTr="00C53117">
        <w:tc>
          <w:tcPr>
            <w:tcW w:w="534" w:type="dxa"/>
            <w:tcBorders>
              <w:top w:val="nil"/>
              <w:left w:val="nil"/>
              <w:bottom w:val="nil"/>
              <w:right w:val="nil"/>
            </w:tcBorders>
          </w:tcPr>
          <w:p w14:paraId="4F444CF9" w14:textId="77777777" w:rsidR="00C53117" w:rsidRDefault="00E210BE" w:rsidP="00C53117">
            <w:r>
              <w:t>1</w:t>
            </w:r>
            <w:r w:rsidR="00C53117">
              <w:t>.</w:t>
            </w:r>
          </w:p>
        </w:tc>
        <w:tc>
          <w:tcPr>
            <w:tcW w:w="8646" w:type="dxa"/>
            <w:tcBorders>
              <w:top w:val="nil"/>
              <w:left w:val="nil"/>
              <w:bottom w:val="nil"/>
              <w:right w:val="nil"/>
            </w:tcBorders>
          </w:tcPr>
          <w:p w14:paraId="0A49C4F3" w14:textId="77777777" w:rsidR="00C53117" w:rsidRDefault="00C53117" w:rsidP="00C53117">
            <w:r>
              <w:t>Maintain the setup from the previous section with a 2</w:t>
            </w:r>
            <w:r w:rsidR="00E672D0">
              <w:t>.08</w:t>
            </w:r>
            <w:r>
              <w:t>kHz message.</w:t>
            </w:r>
          </w:p>
        </w:tc>
      </w:tr>
    </w:tbl>
    <w:p w14:paraId="0EE7E884" w14:textId="77777777" w:rsidR="00BD123D" w:rsidRDefault="00BD123D" w:rsidP="00BD123D">
      <w:pPr>
        <w:rPr>
          <w:noProof/>
        </w:rPr>
      </w:pPr>
    </w:p>
    <w:tbl>
      <w:tblPr>
        <w:tblW w:w="0" w:type="auto"/>
        <w:tblLook w:val="0000" w:firstRow="0" w:lastRow="0" w:firstColumn="0" w:lastColumn="0" w:noHBand="0" w:noVBand="0"/>
      </w:tblPr>
      <w:tblGrid>
        <w:gridCol w:w="534"/>
        <w:gridCol w:w="8646"/>
      </w:tblGrid>
      <w:tr w:rsidR="00C53117" w14:paraId="0DBFA520" w14:textId="77777777" w:rsidTr="00C53117">
        <w:tc>
          <w:tcPr>
            <w:tcW w:w="534" w:type="dxa"/>
            <w:tcBorders>
              <w:top w:val="nil"/>
              <w:left w:val="nil"/>
              <w:bottom w:val="nil"/>
              <w:right w:val="nil"/>
            </w:tcBorders>
          </w:tcPr>
          <w:p w14:paraId="71CFD76F" w14:textId="77777777" w:rsidR="00C53117" w:rsidRDefault="00E210BE" w:rsidP="00C53117">
            <w:bookmarkStart w:id="43" w:name="_Hlk510190997"/>
            <w:r>
              <w:t>2</w:t>
            </w:r>
            <w:r w:rsidR="00C53117">
              <w:t>.</w:t>
            </w:r>
          </w:p>
        </w:tc>
        <w:tc>
          <w:tcPr>
            <w:tcW w:w="8646" w:type="dxa"/>
            <w:tcBorders>
              <w:top w:val="nil"/>
              <w:left w:val="nil"/>
              <w:bottom w:val="nil"/>
              <w:right w:val="nil"/>
            </w:tcBorders>
          </w:tcPr>
          <w:p w14:paraId="4D88A21A" w14:textId="77777777" w:rsidR="00C53117" w:rsidRDefault="00C53117" w:rsidP="00C53117">
            <w:r>
              <w:t>Enable the FFT mode of the Oscilloscope instrument. Change the scope</w:t>
            </w:r>
            <w:r w:rsidR="00185D6F">
              <w:t>’</w:t>
            </w:r>
            <w:r>
              <w:t xml:space="preserve">s timebase to </w:t>
            </w:r>
            <w:r w:rsidR="00B377DA">
              <w:t>1ms</w:t>
            </w:r>
            <w:r>
              <w:t>/div.</w:t>
            </w:r>
            <w:r w:rsidR="007F5BAE">
              <w:t xml:space="preserve"> This increases the resolution of the FFT display.</w:t>
            </w:r>
          </w:p>
        </w:tc>
      </w:tr>
      <w:bookmarkEnd w:id="43"/>
    </w:tbl>
    <w:p w14:paraId="0C2E82C3" w14:textId="77777777" w:rsidR="00BD123D" w:rsidRDefault="00BD123D" w:rsidP="0013639A"/>
    <w:tbl>
      <w:tblPr>
        <w:tblW w:w="0" w:type="auto"/>
        <w:tblLook w:val="0000" w:firstRow="0" w:lastRow="0" w:firstColumn="0" w:lastColumn="0" w:noHBand="0" w:noVBand="0"/>
      </w:tblPr>
      <w:tblGrid>
        <w:gridCol w:w="550"/>
        <w:gridCol w:w="8646"/>
      </w:tblGrid>
      <w:tr w:rsidR="003F6131" w14:paraId="340F848C" w14:textId="77777777" w:rsidTr="003F6131">
        <w:tc>
          <w:tcPr>
            <w:tcW w:w="550" w:type="dxa"/>
            <w:tcBorders>
              <w:top w:val="nil"/>
              <w:left w:val="nil"/>
              <w:bottom w:val="nil"/>
              <w:right w:val="nil"/>
            </w:tcBorders>
          </w:tcPr>
          <w:p w14:paraId="6F5B26EA" w14:textId="77777777" w:rsidR="003F6131" w:rsidRDefault="00E210BE" w:rsidP="00310670">
            <w:r>
              <w:t>3</w:t>
            </w:r>
            <w:r w:rsidR="003F6131">
              <w:t>.</w:t>
            </w:r>
          </w:p>
        </w:tc>
        <w:tc>
          <w:tcPr>
            <w:tcW w:w="8646" w:type="dxa"/>
            <w:tcBorders>
              <w:top w:val="nil"/>
              <w:left w:val="nil"/>
              <w:bottom w:val="nil"/>
              <w:right w:val="nil"/>
            </w:tcBorders>
          </w:tcPr>
          <w:p w14:paraId="16F0C211" w14:textId="68140A23" w:rsidR="003F6131" w:rsidRDefault="003F6131" w:rsidP="00310670">
            <w:r>
              <w:t xml:space="preserve">Set the frequency span for the FFT displayed from say </w:t>
            </w:r>
            <w:r w:rsidR="00B377DA">
              <w:t>9</w:t>
            </w:r>
            <w:r>
              <w:t>0kHz to 1</w:t>
            </w:r>
            <w:r w:rsidR="00B377DA">
              <w:t>1</w:t>
            </w:r>
            <w:r>
              <w:t>0kHz for a closeup of the frequency domain of interest.</w:t>
            </w:r>
          </w:p>
          <w:p w14:paraId="2D51BEC0" w14:textId="77777777" w:rsidR="003F6131" w:rsidRDefault="003F6131" w:rsidP="00310670"/>
        </w:tc>
      </w:tr>
      <w:tr w:rsidR="00C53117" w14:paraId="74D84620" w14:textId="77777777" w:rsidTr="003F6131">
        <w:tc>
          <w:tcPr>
            <w:tcW w:w="550" w:type="dxa"/>
            <w:tcBorders>
              <w:top w:val="nil"/>
              <w:left w:val="nil"/>
              <w:bottom w:val="nil"/>
              <w:right w:val="nil"/>
            </w:tcBorders>
          </w:tcPr>
          <w:p w14:paraId="525CBC8F" w14:textId="77777777" w:rsidR="00C53117" w:rsidRDefault="00E210BE" w:rsidP="00C53117">
            <w:r>
              <w:t>4</w:t>
            </w:r>
            <w:r w:rsidR="00C53117">
              <w:t>.</w:t>
            </w:r>
          </w:p>
        </w:tc>
        <w:tc>
          <w:tcPr>
            <w:tcW w:w="8646" w:type="dxa"/>
            <w:tcBorders>
              <w:top w:val="nil"/>
              <w:left w:val="nil"/>
              <w:bottom w:val="nil"/>
              <w:right w:val="nil"/>
            </w:tcBorders>
          </w:tcPr>
          <w:p w14:paraId="4ABAA1A6" w14:textId="77777777" w:rsidR="00C53117" w:rsidRDefault="00C53117" w:rsidP="00C53117">
            <w:r>
              <w:t>Set the modulation index of your signal to m = 1 and examine the spectrum.</w:t>
            </w:r>
          </w:p>
        </w:tc>
      </w:tr>
    </w:tbl>
    <w:p w14:paraId="28073E40" w14:textId="77777777" w:rsidR="00C53117" w:rsidRDefault="00C53117" w:rsidP="0013639A"/>
    <w:tbl>
      <w:tblPr>
        <w:tblW w:w="0" w:type="auto"/>
        <w:tblLook w:val="0000" w:firstRow="0" w:lastRow="0" w:firstColumn="0" w:lastColumn="0" w:noHBand="0" w:noVBand="0"/>
      </w:tblPr>
      <w:tblGrid>
        <w:gridCol w:w="534"/>
        <w:gridCol w:w="8646"/>
      </w:tblGrid>
      <w:tr w:rsidR="00C53117" w14:paraId="7C5E4C7B" w14:textId="77777777" w:rsidTr="00C53117">
        <w:tc>
          <w:tcPr>
            <w:tcW w:w="534" w:type="dxa"/>
            <w:tcBorders>
              <w:top w:val="nil"/>
              <w:left w:val="nil"/>
              <w:bottom w:val="nil"/>
              <w:right w:val="nil"/>
            </w:tcBorders>
          </w:tcPr>
          <w:p w14:paraId="38EBE435" w14:textId="77777777" w:rsidR="00C53117" w:rsidRDefault="00E210BE" w:rsidP="00C53117">
            <w:r>
              <w:t>5</w:t>
            </w:r>
            <w:r w:rsidR="00C53117">
              <w:t>.</w:t>
            </w:r>
          </w:p>
        </w:tc>
        <w:tc>
          <w:tcPr>
            <w:tcW w:w="8646" w:type="dxa"/>
            <w:tcBorders>
              <w:top w:val="nil"/>
              <w:left w:val="nil"/>
              <w:bottom w:val="nil"/>
              <w:right w:val="nil"/>
            </w:tcBorders>
          </w:tcPr>
          <w:p w14:paraId="4C9E9F9E" w14:textId="63D5C92A" w:rsidR="00C53117" w:rsidRDefault="00C53117" w:rsidP="00C53117">
            <w:r>
              <w:t>Set to modulation index to various values including m = 0 and m &gt; 1.</w:t>
            </w:r>
          </w:p>
        </w:tc>
      </w:tr>
    </w:tbl>
    <w:p w14:paraId="48A913F4" w14:textId="77777777" w:rsidR="00C53117" w:rsidRDefault="00C53117" w:rsidP="0013639A"/>
    <w:tbl>
      <w:tblPr>
        <w:tblW w:w="0" w:type="auto"/>
        <w:tblLook w:val="0000" w:firstRow="0" w:lastRow="0" w:firstColumn="0" w:lastColumn="0" w:noHBand="0" w:noVBand="0"/>
      </w:tblPr>
      <w:tblGrid>
        <w:gridCol w:w="550"/>
        <w:gridCol w:w="8645"/>
      </w:tblGrid>
      <w:tr w:rsidR="00C53117" w14:paraId="2D9D52AC" w14:textId="77777777" w:rsidTr="00C53117">
        <w:tc>
          <w:tcPr>
            <w:tcW w:w="550" w:type="dxa"/>
            <w:tcBorders>
              <w:top w:val="nil"/>
              <w:left w:val="nil"/>
              <w:bottom w:val="nil"/>
              <w:right w:val="nil"/>
            </w:tcBorders>
          </w:tcPr>
          <w:p w14:paraId="196F487E" w14:textId="77777777" w:rsidR="00C53117" w:rsidRDefault="00C53117" w:rsidP="00E210BE">
            <w:r>
              <w:br w:type="page"/>
            </w:r>
            <w:r w:rsidR="00E210BE">
              <w:t>6</w:t>
            </w:r>
            <w:r>
              <w:t>.</w:t>
            </w:r>
          </w:p>
        </w:tc>
        <w:tc>
          <w:tcPr>
            <w:tcW w:w="8645" w:type="dxa"/>
            <w:tcBorders>
              <w:top w:val="nil"/>
              <w:left w:val="nil"/>
              <w:bottom w:val="nil"/>
              <w:right w:val="nil"/>
            </w:tcBorders>
          </w:tcPr>
          <w:p w14:paraId="5D3CBCE0" w14:textId="77777777" w:rsidR="00C53117" w:rsidRDefault="00C53117" w:rsidP="00C53117">
            <w:r>
              <w:t>Capture a screenshot of the FFT and append to your report. Annotate your report appropriately so as to identify the waveforms captured. Use the cursors to highlight important levels and transition points in the waveform if necessary.</w:t>
            </w:r>
          </w:p>
          <w:p w14:paraId="7E26B291" w14:textId="77777777" w:rsidR="00C53117" w:rsidRDefault="00C53117" w:rsidP="00C53117"/>
        </w:tc>
      </w:tr>
      <w:tr w:rsidR="00C53117" w14:paraId="2704130B" w14:textId="77777777" w:rsidTr="00C53117">
        <w:tc>
          <w:tcPr>
            <w:tcW w:w="550" w:type="dxa"/>
            <w:tcBorders>
              <w:top w:val="nil"/>
              <w:left w:val="nil"/>
              <w:bottom w:val="nil"/>
              <w:right w:val="nil"/>
            </w:tcBorders>
          </w:tcPr>
          <w:p w14:paraId="07795CD7" w14:textId="77777777" w:rsidR="00C53117" w:rsidRDefault="00C53117" w:rsidP="00E210BE">
            <w:r>
              <w:br w:type="page"/>
            </w:r>
            <w:r w:rsidR="00E210BE">
              <w:t>7</w:t>
            </w:r>
            <w:r>
              <w:t>.</w:t>
            </w:r>
          </w:p>
        </w:tc>
        <w:tc>
          <w:tcPr>
            <w:tcW w:w="8645" w:type="dxa"/>
            <w:tcBorders>
              <w:top w:val="nil"/>
              <w:left w:val="nil"/>
              <w:bottom w:val="nil"/>
              <w:right w:val="nil"/>
            </w:tcBorders>
          </w:tcPr>
          <w:p w14:paraId="4112DAB9" w14:textId="1B93320B" w:rsidR="00C53117" w:rsidRDefault="00C53117" w:rsidP="00C53117">
            <w:r>
              <w:t>Confirm that the levels of carrier versus sideband correspond correctly to the levels you would expect based on the equation for AM</w:t>
            </w:r>
            <w:r w:rsidR="00801F62">
              <w:t xml:space="preserve"> and the level of modulation index, “m” you have set up.</w:t>
            </w:r>
          </w:p>
          <w:p w14:paraId="0B5DC2BA" w14:textId="77777777" w:rsidR="00B377DA" w:rsidRDefault="00B377DA" w:rsidP="00C53117"/>
        </w:tc>
      </w:tr>
    </w:tbl>
    <w:p w14:paraId="625B4CAF" w14:textId="3143E7EA" w:rsidR="00BD123D" w:rsidRDefault="00553B5F" w:rsidP="00553B5F">
      <w:r>
        <w:t xml:space="preserve">1-9 </w:t>
      </w:r>
      <w:r w:rsidR="00801F62">
        <w:t xml:space="preserve">For m= 1, what does theory predict the ratio of carrier to sidebands to </w:t>
      </w:r>
      <w:r w:rsidR="00E672D0">
        <w:t>be?</w:t>
      </w:r>
      <w:r w:rsidR="00801F62">
        <w:t xml:space="preserve"> What have you </w:t>
      </w:r>
      <w:r w:rsidR="00E672D0">
        <w:t>measured?</w:t>
      </w:r>
      <w:r w:rsidR="00801F62">
        <w:t xml:space="preserve"> Explain any differences.</w:t>
      </w:r>
    </w:p>
    <w:p w14:paraId="6399BE8C" w14:textId="77777777" w:rsidR="00801F62" w:rsidRDefault="00801F62" w:rsidP="00801F62">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3E2768" w:rsidRPr="002F54C5" w14:paraId="75A61703" w14:textId="77777777" w:rsidTr="00075BC0">
        <w:trPr>
          <w:jc w:val="center"/>
        </w:trPr>
        <w:tc>
          <w:tcPr>
            <w:tcW w:w="9576" w:type="dxa"/>
          </w:tcPr>
          <w:p w14:paraId="1C2FED0F" w14:textId="77777777" w:rsidR="003E2768" w:rsidRPr="002F54C5" w:rsidRDefault="003E2768" w:rsidP="00075BC0">
            <w:pPr>
              <w:pStyle w:val="ListParagraph"/>
              <w:ind w:left="0"/>
              <w:rPr>
                <w:noProof/>
                <w:color w:val="FF0000"/>
                <w:u w:val="single"/>
              </w:rPr>
            </w:pPr>
          </w:p>
        </w:tc>
      </w:tr>
      <w:tr w:rsidR="003E2768" w:rsidRPr="002F54C5" w14:paraId="138A1AED" w14:textId="77777777" w:rsidTr="00075BC0">
        <w:trPr>
          <w:jc w:val="center"/>
        </w:trPr>
        <w:tc>
          <w:tcPr>
            <w:tcW w:w="9576" w:type="dxa"/>
          </w:tcPr>
          <w:p w14:paraId="7FCDC1A0" w14:textId="77777777" w:rsidR="003E2768" w:rsidRPr="002F54C5" w:rsidRDefault="003E2768" w:rsidP="00075BC0">
            <w:pPr>
              <w:pStyle w:val="ListParagraph"/>
              <w:ind w:left="0"/>
              <w:rPr>
                <w:noProof/>
                <w:color w:val="FF0000"/>
                <w:u w:val="single"/>
              </w:rPr>
            </w:pPr>
          </w:p>
        </w:tc>
      </w:tr>
      <w:tr w:rsidR="003E2768" w:rsidRPr="002F54C5" w14:paraId="595C9C73" w14:textId="77777777" w:rsidTr="00075BC0">
        <w:trPr>
          <w:jc w:val="center"/>
        </w:trPr>
        <w:tc>
          <w:tcPr>
            <w:tcW w:w="9576" w:type="dxa"/>
          </w:tcPr>
          <w:p w14:paraId="3437BD0E" w14:textId="77777777" w:rsidR="003E2768" w:rsidRPr="002F54C5" w:rsidRDefault="003E2768" w:rsidP="00075BC0">
            <w:pPr>
              <w:pStyle w:val="ListParagraph"/>
              <w:ind w:left="0"/>
              <w:rPr>
                <w:noProof/>
                <w:color w:val="FF0000"/>
                <w:u w:val="single"/>
              </w:rPr>
            </w:pPr>
          </w:p>
        </w:tc>
      </w:tr>
    </w:tbl>
    <w:p w14:paraId="50EAC3DD" w14:textId="77777777" w:rsidR="003E2768" w:rsidRDefault="003E2768" w:rsidP="00801F62">
      <w:pPr>
        <w:pStyle w:val="ListParagraph"/>
        <w:ind w:left="420"/>
      </w:pPr>
    </w:p>
    <w:p w14:paraId="5968D830" w14:textId="77777777" w:rsidR="00B377DA" w:rsidRDefault="00B377DA" w:rsidP="00B377DA">
      <w:pPr>
        <w:pStyle w:val="ListParagraph"/>
        <w:keepNext/>
        <w:ind w:left="420"/>
      </w:pPr>
      <w:r>
        <w:rPr>
          <w:noProof/>
        </w:rPr>
        <w:lastRenderedPageBreak/>
        <w:drawing>
          <wp:inline distT="0" distB="0" distL="0" distR="0" wp14:anchorId="0CCB7953" wp14:editId="74FA2956">
            <wp:extent cx="5943600" cy="4470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M-capture.png"/>
                    <pic:cNvPicPr/>
                  </pic:nvPicPr>
                  <pic:blipFill>
                    <a:blip r:embed="rId27">
                      <a:extLst>
                        <a:ext uri="{28A0092B-C50C-407E-A947-70E740481C1C}">
                          <a14:useLocalDpi xmlns:a14="http://schemas.microsoft.com/office/drawing/2010/main" val="0"/>
                        </a:ext>
                      </a:extLst>
                    </a:blip>
                    <a:stretch>
                      <a:fillRect/>
                    </a:stretch>
                  </pic:blipFill>
                  <pic:spPr>
                    <a:xfrm>
                      <a:off x="0" y="0"/>
                      <a:ext cx="5943600" cy="4470400"/>
                    </a:xfrm>
                    <a:prstGeom prst="rect">
                      <a:avLst/>
                    </a:prstGeom>
                  </pic:spPr>
                </pic:pic>
              </a:graphicData>
            </a:graphic>
          </wp:inline>
        </w:drawing>
      </w:r>
    </w:p>
    <w:p w14:paraId="263AA0A6" w14:textId="77777777" w:rsidR="003E2768" w:rsidRDefault="00B377DA" w:rsidP="00B377DA">
      <w:pPr>
        <w:pStyle w:val="IconText"/>
      </w:pPr>
      <w:bookmarkStart w:id="44" w:name="_Toc519685577"/>
      <w:r>
        <w:t xml:space="preserve">Figure </w:t>
      </w:r>
      <w:r w:rsidR="00FF4AE7">
        <w:rPr>
          <w:noProof/>
        </w:rPr>
        <w:fldChar w:fldCharType="begin"/>
      </w:r>
      <w:r w:rsidR="00FF4AE7">
        <w:rPr>
          <w:noProof/>
        </w:rPr>
        <w:instrText xml:space="preserve"> SEQ Figure \* ARABIC </w:instrText>
      </w:r>
      <w:r w:rsidR="00FF4AE7">
        <w:rPr>
          <w:noProof/>
        </w:rPr>
        <w:fldChar w:fldCharType="separate"/>
      </w:r>
      <w:r>
        <w:rPr>
          <w:noProof/>
        </w:rPr>
        <w:t>10</w:t>
      </w:r>
      <w:r w:rsidR="00FF4AE7">
        <w:rPr>
          <w:noProof/>
        </w:rPr>
        <w:fldChar w:fldCharType="end"/>
      </w:r>
      <w:r>
        <w:t>:</w:t>
      </w:r>
      <w:r w:rsidR="00E672D0">
        <w:t xml:space="preserve"> </w:t>
      </w:r>
      <w:r>
        <w:t>Example of FFT display settings for AM</w:t>
      </w:r>
      <w:bookmarkEnd w:id="44"/>
    </w:p>
    <w:p w14:paraId="3231D9C5" w14:textId="77777777" w:rsidR="003E2768" w:rsidRDefault="003E2768" w:rsidP="00801F62">
      <w:pPr>
        <w:pStyle w:val="ListParagraph"/>
        <w:ind w:left="420"/>
      </w:pPr>
    </w:p>
    <w:sectPr w:rsidR="003E2768" w:rsidSect="006D310A">
      <w:footerReference w:type="even" r:id="rId28"/>
      <w:footerReference w:type="default" r:id="rId29"/>
      <w:footerReference w:type="first" r:id="rId30"/>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10121A" w14:textId="77777777" w:rsidR="005338DB" w:rsidRDefault="005338DB" w:rsidP="009E6F1A">
      <w:r>
        <w:separator/>
      </w:r>
    </w:p>
    <w:p w14:paraId="51932DEF" w14:textId="77777777" w:rsidR="005338DB" w:rsidRDefault="005338DB" w:rsidP="009E6F1A"/>
  </w:endnote>
  <w:endnote w:type="continuationSeparator" w:id="0">
    <w:p w14:paraId="7FA60218" w14:textId="77777777" w:rsidR="005338DB" w:rsidRDefault="005338DB" w:rsidP="009E6F1A">
      <w:r>
        <w:continuationSeparator/>
      </w:r>
    </w:p>
    <w:p w14:paraId="1EAB5805" w14:textId="77777777" w:rsidR="005338DB" w:rsidRDefault="005338DB"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79DCDC91" w14:textId="77777777" w:rsidR="004E1862" w:rsidRDefault="004E1862"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9069678" w14:textId="77777777" w:rsidR="004E1862" w:rsidRDefault="004E18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E41A7C" w14:textId="18D561D3" w:rsidR="004E1862" w:rsidRPr="007C59C3" w:rsidRDefault="004E1862"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54948004" wp14:editId="5FFFFCBB">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802081">
      <w:rPr>
        <w:noProof/>
        <w:color w:val="FFFFFF" w:themeColor="background1"/>
      </w:rPr>
      <w:t>4</w:t>
    </w:r>
    <w:r w:rsidRPr="007C59C3">
      <w:rPr>
        <w:noProof/>
        <w:color w:val="FFFFFF" w:themeColor="background1"/>
      </w:rPr>
      <w:fldChar w:fldCharType="end"/>
    </w:r>
  </w:p>
  <w:p w14:paraId="1AD8A9BE" w14:textId="77777777" w:rsidR="004E1862" w:rsidRDefault="004E1862"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114694" w14:textId="77777777" w:rsidR="004E1862" w:rsidRDefault="004E1862" w:rsidP="00B00FB7">
    <w:pPr>
      <w:pStyle w:val="Footer"/>
    </w:pPr>
    <w:r>
      <w:rPr>
        <w:noProof/>
      </w:rPr>
      <w:drawing>
        <wp:inline distT="0" distB="0" distL="0" distR="0" wp14:anchorId="7A8F859F" wp14:editId="6F060FFB">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56A00DB0" wp14:editId="5539FC5E">
          <wp:extent cx="1095238" cy="58095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6F9B96" w14:textId="77777777" w:rsidR="005338DB" w:rsidRDefault="005338DB" w:rsidP="009E6F1A">
      <w:r>
        <w:separator/>
      </w:r>
    </w:p>
    <w:p w14:paraId="26B0D310" w14:textId="77777777" w:rsidR="005338DB" w:rsidRDefault="005338DB" w:rsidP="009E6F1A"/>
  </w:footnote>
  <w:footnote w:type="continuationSeparator" w:id="0">
    <w:p w14:paraId="09BB07F8" w14:textId="77777777" w:rsidR="005338DB" w:rsidRDefault="005338DB" w:rsidP="009E6F1A">
      <w:r>
        <w:continuationSeparator/>
      </w:r>
    </w:p>
    <w:p w14:paraId="672D656C" w14:textId="77777777" w:rsidR="005338DB" w:rsidRDefault="005338DB"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515C3"/>
    <w:multiLevelType w:val="multilevel"/>
    <w:tmpl w:val="43B00848"/>
    <w:lvl w:ilvl="0">
      <w:start w:val="1"/>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4" w15:restartNumberingAfterBreak="0">
    <w:nsid w:val="0CB82BB4"/>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A1289A"/>
    <w:multiLevelType w:val="multilevel"/>
    <w:tmpl w:val="C916E8F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4E10AD4"/>
    <w:multiLevelType w:val="multilevel"/>
    <w:tmpl w:val="3CEC7282"/>
    <w:lvl w:ilvl="0">
      <w:start w:val="1"/>
      <w:numFmt w:val="decimal"/>
      <w:lvlText w:val="%1"/>
      <w:lvlJc w:val="left"/>
      <w:pPr>
        <w:ind w:left="420" w:hanging="420"/>
      </w:pPr>
      <w:rPr>
        <w:rFonts w:hint="default"/>
      </w:rPr>
    </w:lvl>
    <w:lvl w:ilvl="1">
      <w:start w:val="6"/>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5A729D2"/>
    <w:multiLevelType w:val="multilevel"/>
    <w:tmpl w:val="DF66F172"/>
    <w:lvl w:ilvl="0">
      <w:start w:val="1"/>
      <w:numFmt w:val="decimal"/>
      <w:lvlText w:val="%1"/>
      <w:lvlJc w:val="left"/>
      <w:pPr>
        <w:ind w:left="420" w:hanging="420"/>
      </w:pPr>
      <w:rPr>
        <w:rFonts w:hint="default"/>
      </w:rPr>
    </w:lvl>
    <w:lvl w:ilvl="1">
      <w:start w:val="5"/>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2" w15:restartNumberingAfterBreak="0">
    <w:nsid w:val="35CD2AE1"/>
    <w:multiLevelType w:val="singleLevel"/>
    <w:tmpl w:val="3204462C"/>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3" w15:restartNumberingAfterBreak="0">
    <w:nsid w:val="36157B49"/>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4"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844B78"/>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7" w15:restartNumberingAfterBreak="0">
    <w:nsid w:val="3A953057"/>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8"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25045F"/>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20"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917672"/>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D3413D1"/>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4"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5"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53F76112"/>
    <w:multiLevelType w:val="multilevel"/>
    <w:tmpl w:val="85126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54EC2B83"/>
    <w:multiLevelType w:val="multilevel"/>
    <w:tmpl w:val="2444CC14"/>
    <w:lvl w:ilvl="0">
      <w:start w:val="1"/>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8A50B88"/>
    <w:multiLevelType w:val="multilevel"/>
    <w:tmpl w:val="FDD684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5B40795B"/>
    <w:multiLevelType w:val="multilevel"/>
    <w:tmpl w:val="EF1225D4"/>
    <w:lvl w:ilvl="0">
      <w:start w:val="1"/>
      <w:numFmt w:val="decimal"/>
      <w:lvlText w:val="%1"/>
      <w:lvlJc w:val="left"/>
      <w:pPr>
        <w:ind w:left="420" w:hanging="420"/>
      </w:pPr>
      <w:rPr>
        <w:rFonts w:hint="default"/>
      </w:rPr>
    </w:lvl>
    <w:lvl w:ilvl="1">
      <w:start w:val="8"/>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82F1A78"/>
    <w:multiLevelType w:val="multilevel"/>
    <w:tmpl w:val="5642A99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33" w15:restartNumberingAfterBreak="0">
    <w:nsid w:val="6EDB10DD"/>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712A284F"/>
    <w:multiLevelType w:val="multilevel"/>
    <w:tmpl w:val="ABB49BA0"/>
    <w:lvl w:ilvl="0">
      <w:start w:val="1"/>
      <w:numFmt w:val="decimal"/>
      <w:lvlText w:val="%1"/>
      <w:lvlJc w:val="left"/>
      <w:pPr>
        <w:ind w:left="420" w:hanging="420"/>
      </w:pPr>
      <w:rPr>
        <w:rFonts w:hint="default"/>
      </w:rPr>
    </w:lvl>
    <w:lvl w:ilvl="1">
      <w:start w:val="7"/>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1784606"/>
    <w:multiLevelType w:val="singleLevel"/>
    <w:tmpl w:val="3204462C"/>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36"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37"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A81AA0"/>
    <w:multiLevelType w:val="multilevel"/>
    <w:tmpl w:val="5A864C0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7A6260FE"/>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40" w15:restartNumberingAfterBreak="0">
    <w:nsid w:val="7D493A05"/>
    <w:multiLevelType w:val="multilevel"/>
    <w:tmpl w:val="F46EB292"/>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FBC2D30"/>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num w:numId="1">
    <w:abstractNumId w:val="7"/>
  </w:num>
  <w:num w:numId="2">
    <w:abstractNumId w:val="26"/>
  </w:num>
  <w:num w:numId="3">
    <w:abstractNumId w:val="10"/>
  </w:num>
  <w:num w:numId="4">
    <w:abstractNumId w:val="38"/>
  </w:num>
  <w:num w:numId="5">
    <w:abstractNumId w:val="6"/>
  </w:num>
  <w:num w:numId="6">
    <w:abstractNumId w:val="30"/>
  </w:num>
  <w:num w:numId="7">
    <w:abstractNumId w:val="5"/>
  </w:num>
  <w:num w:numId="8">
    <w:abstractNumId w:val="28"/>
  </w:num>
  <w:num w:numId="9">
    <w:abstractNumId w:val="25"/>
  </w:num>
  <w:num w:numId="10">
    <w:abstractNumId w:val="2"/>
  </w:num>
  <w:num w:numId="11">
    <w:abstractNumId w:val="33"/>
  </w:num>
  <w:num w:numId="12">
    <w:abstractNumId w:val="22"/>
  </w:num>
  <w:num w:numId="13">
    <w:abstractNumId w:val="20"/>
  </w:num>
  <w:num w:numId="14">
    <w:abstractNumId w:val="14"/>
  </w:num>
  <w:num w:numId="15">
    <w:abstractNumId w:val="18"/>
  </w:num>
  <w:num w:numId="16">
    <w:abstractNumId w:val="15"/>
  </w:num>
  <w:num w:numId="17">
    <w:abstractNumId w:val="37"/>
  </w:num>
  <w:num w:numId="18">
    <w:abstractNumId w:val="1"/>
  </w:num>
  <w:num w:numId="19">
    <w:abstractNumId w:val="19"/>
  </w:num>
  <w:num w:numId="20">
    <w:abstractNumId w:val="16"/>
  </w:num>
  <w:num w:numId="21">
    <w:abstractNumId w:val="4"/>
  </w:num>
  <w:num w:numId="22">
    <w:abstractNumId w:val="21"/>
  </w:num>
  <w:num w:numId="23">
    <w:abstractNumId w:val="36"/>
  </w:num>
  <w:num w:numId="24">
    <w:abstractNumId w:val="11"/>
  </w:num>
  <w:num w:numId="25">
    <w:abstractNumId w:val="24"/>
  </w:num>
  <w:num w:numId="26">
    <w:abstractNumId w:val="3"/>
  </w:num>
  <w:num w:numId="27">
    <w:abstractNumId w:val="32"/>
  </w:num>
  <w:num w:numId="28">
    <w:abstractNumId w:val="41"/>
  </w:num>
  <w:num w:numId="29">
    <w:abstractNumId w:val="23"/>
  </w:num>
  <w:num w:numId="30">
    <w:abstractNumId w:val="17"/>
  </w:num>
  <w:num w:numId="31">
    <w:abstractNumId w:val="13"/>
  </w:num>
  <w:num w:numId="32">
    <w:abstractNumId w:val="35"/>
  </w:num>
  <w:num w:numId="33">
    <w:abstractNumId w:val="12"/>
  </w:num>
  <w:num w:numId="34">
    <w:abstractNumId w:val="39"/>
  </w:num>
  <w:num w:numId="35">
    <w:abstractNumId w:val="31"/>
  </w:num>
  <w:num w:numId="36">
    <w:abstractNumId w:val="40"/>
  </w:num>
  <w:num w:numId="37">
    <w:abstractNumId w:val="27"/>
  </w:num>
  <w:num w:numId="38">
    <w:abstractNumId w:val="0"/>
  </w:num>
  <w:num w:numId="39">
    <w:abstractNumId w:val="9"/>
  </w:num>
  <w:num w:numId="40">
    <w:abstractNumId w:val="8"/>
  </w:num>
  <w:num w:numId="41">
    <w:abstractNumId w:val="34"/>
  </w:num>
  <w:num w:numId="42">
    <w:abstractNumId w:val="29"/>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B36"/>
    <w:rsid w:val="0000178F"/>
    <w:rsid w:val="000054C1"/>
    <w:rsid w:val="00015B36"/>
    <w:rsid w:val="00015CB7"/>
    <w:rsid w:val="00024F97"/>
    <w:rsid w:val="00027615"/>
    <w:rsid w:val="00044C4A"/>
    <w:rsid w:val="00046135"/>
    <w:rsid w:val="00075BC0"/>
    <w:rsid w:val="00077FF3"/>
    <w:rsid w:val="00080EE7"/>
    <w:rsid w:val="0009120F"/>
    <w:rsid w:val="000A1947"/>
    <w:rsid w:val="000A73ED"/>
    <w:rsid w:val="000B1484"/>
    <w:rsid w:val="000D1F8B"/>
    <w:rsid w:val="000F4E47"/>
    <w:rsid w:val="00102FFB"/>
    <w:rsid w:val="001149F3"/>
    <w:rsid w:val="00120772"/>
    <w:rsid w:val="00120DA6"/>
    <w:rsid w:val="0012595F"/>
    <w:rsid w:val="00132771"/>
    <w:rsid w:val="0013639A"/>
    <w:rsid w:val="001428A7"/>
    <w:rsid w:val="001432BD"/>
    <w:rsid w:val="00153657"/>
    <w:rsid w:val="00160C6D"/>
    <w:rsid w:val="001664E6"/>
    <w:rsid w:val="001727AA"/>
    <w:rsid w:val="00177D38"/>
    <w:rsid w:val="00185D6F"/>
    <w:rsid w:val="00196C49"/>
    <w:rsid w:val="001975B5"/>
    <w:rsid w:val="001B69BE"/>
    <w:rsid w:val="001B76C4"/>
    <w:rsid w:val="001C5BFB"/>
    <w:rsid w:val="001D3177"/>
    <w:rsid w:val="001F19E1"/>
    <w:rsid w:val="001F4073"/>
    <w:rsid w:val="00202A19"/>
    <w:rsid w:val="00205AF4"/>
    <w:rsid w:val="00224F0F"/>
    <w:rsid w:val="00232A51"/>
    <w:rsid w:val="002503AF"/>
    <w:rsid w:val="002544B7"/>
    <w:rsid w:val="00271EFE"/>
    <w:rsid w:val="002919E1"/>
    <w:rsid w:val="002A0EE3"/>
    <w:rsid w:val="002A2410"/>
    <w:rsid w:val="002D2294"/>
    <w:rsid w:val="002D4873"/>
    <w:rsid w:val="002E19A8"/>
    <w:rsid w:val="002E3F0A"/>
    <w:rsid w:val="002E54F0"/>
    <w:rsid w:val="002E6733"/>
    <w:rsid w:val="002F48FD"/>
    <w:rsid w:val="00310670"/>
    <w:rsid w:val="0031339D"/>
    <w:rsid w:val="00314379"/>
    <w:rsid w:val="003177A9"/>
    <w:rsid w:val="00337D47"/>
    <w:rsid w:val="0034454E"/>
    <w:rsid w:val="00363FB7"/>
    <w:rsid w:val="0036405F"/>
    <w:rsid w:val="0037508A"/>
    <w:rsid w:val="00380BDB"/>
    <w:rsid w:val="00383ACD"/>
    <w:rsid w:val="003B21F6"/>
    <w:rsid w:val="003B2564"/>
    <w:rsid w:val="003C6E5D"/>
    <w:rsid w:val="003E25E1"/>
    <w:rsid w:val="003E2768"/>
    <w:rsid w:val="003F0DA5"/>
    <w:rsid w:val="003F5A59"/>
    <w:rsid w:val="003F6131"/>
    <w:rsid w:val="004043D1"/>
    <w:rsid w:val="00406EC1"/>
    <w:rsid w:val="00417178"/>
    <w:rsid w:val="00423962"/>
    <w:rsid w:val="00436E11"/>
    <w:rsid w:val="00443733"/>
    <w:rsid w:val="00474942"/>
    <w:rsid w:val="004800C7"/>
    <w:rsid w:val="00480410"/>
    <w:rsid w:val="00480EF5"/>
    <w:rsid w:val="00492FBF"/>
    <w:rsid w:val="00493846"/>
    <w:rsid w:val="00493B41"/>
    <w:rsid w:val="00497406"/>
    <w:rsid w:val="004A1D8D"/>
    <w:rsid w:val="004A4342"/>
    <w:rsid w:val="004A7204"/>
    <w:rsid w:val="004B1415"/>
    <w:rsid w:val="004D2C28"/>
    <w:rsid w:val="004E1535"/>
    <w:rsid w:val="004E1862"/>
    <w:rsid w:val="004E19CE"/>
    <w:rsid w:val="004E1DE0"/>
    <w:rsid w:val="004F76FB"/>
    <w:rsid w:val="00526D5B"/>
    <w:rsid w:val="0052742E"/>
    <w:rsid w:val="005338DB"/>
    <w:rsid w:val="005475E0"/>
    <w:rsid w:val="00551CD4"/>
    <w:rsid w:val="00553B5F"/>
    <w:rsid w:val="005750E5"/>
    <w:rsid w:val="00582FE3"/>
    <w:rsid w:val="00591759"/>
    <w:rsid w:val="005B17A5"/>
    <w:rsid w:val="005B77ED"/>
    <w:rsid w:val="005C1E26"/>
    <w:rsid w:val="005C21C1"/>
    <w:rsid w:val="005C520A"/>
    <w:rsid w:val="005D0BDC"/>
    <w:rsid w:val="005D6183"/>
    <w:rsid w:val="005E27ED"/>
    <w:rsid w:val="005E3761"/>
    <w:rsid w:val="005F03F3"/>
    <w:rsid w:val="005F1441"/>
    <w:rsid w:val="005F15A9"/>
    <w:rsid w:val="005F60C3"/>
    <w:rsid w:val="005F6F44"/>
    <w:rsid w:val="00603FD6"/>
    <w:rsid w:val="00614D5B"/>
    <w:rsid w:val="00621981"/>
    <w:rsid w:val="006650A0"/>
    <w:rsid w:val="006671EB"/>
    <w:rsid w:val="00670C7A"/>
    <w:rsid w:val="00672447"/>
    <w:rsid w:val="0068705E"/>
    <w:rsid w:val="006A125D"/>
    <w:rsid w:val="006A2D0E"/>
    <w:rsid w:val="006A609B"/>
    <w:rsid w:val="006C18EA"/>
    <w:rsid w:val="006C68CA"/>
    <w:rsid w:val="006D310A"/>
    <w:rsid w:val="006E1286"/>
    <w:rsid w:val="006F24FF"/>
    <w:rsid w:val="006F31FC"/>
    <w:rsid w:val="006F3643"/>
    <w:rsid w:val="00703332"/>
    <w:rsid w:val="0071260B"/>
    <w:rsid w:val="00722AC3"/>
    <w:rsid w:val="007336D6"/>
    <w:rsid w:val="0075099B"/>
    <w:rsid w:val="007552C5"/>
    <w:rsid w:val="00777676"/>
    <w:rsid w:val="0078084C"/>
    <w:rsid w:val="00785844"/>
    <w:rsid w:val="00792B3D"/>
    <w:rsid w:val="0079367B"/>
    <w:rsid w:val="007C59C3"/>
    <w:rsid w:val="007D200C"/>
    <w:rsid w:val="007D4E67"/>
    <w:rsid w:val="007E0194"/>
    <w:rsid w:val="007E25DB"/>
    <w:rsid w:val="007E31DC"/>
    <w:rsid w:val="007E5823"/>
    <w:rsid w:val="007E74BF"/>
    <w:rsid w:val="007F4C3D"/>
    <w:rsid w:val="007F56BA"/>
    <w:rsid w:val="007F5BAE"/>
    <w:rsid w:val="007F7C4D"/>
    <w:rsid w:val="00801F62"/>
    <w:rsid w:val="00802081"/>
    <w:rsid w:val="00813C74"/>
    <w:rsid w:val="008174E9"/>
    <w:rsid w:val="00824C48"/>
    <w:rsid w:val="00853A89"/>
    <w:rsid w:val="00876874"/>
    <w:rsid w:val="00880897"/>
    <w:rsid w:val="00883DB0"/>
    <w:rsid w:val="008A58BE"/>
    <w:rsid w:val="008B1BC0"/>
    <w:rsid w:val="008B4985"/>
    <w:rsid w:val="008B7FD2"/>
    <w:rsid w:val="008C213A"/>
    <w:rsid w:val="008C5FE3"/>
    <w:rsid w:val="008C74B1"/>
    <w:rsid w:val="008F6A06"/>
    <w:rsid w:val="009069E3"/>
    <w:rsid w:val="009106EC"/>
    <w:rsid w:val="009137B9"/>
    <w:rsid w:val="009204A3"/>
    <w:rsid w:val="0093300C"/>
    <w:rsid w:val="0094034C"/>
    <w:rsid w:val="009451B5"/>
    <w:rsid w:val="0095125E"/>
    <w:rsid w:val="00954C03"/>
    <w:rsid w:val="00955811"/>
    <w:rsid w:val="00961ECF"/>
    <w:rsid w:val="00967486"/>
    <w:rsid w:val="00971DA5"/>
    <w:rsid w:val="0097660E"/>
    <w:rsid w:val="00982EAB"/>
    <w:rsid w:val="009B49DA"/>
    <w:rsid w:val="009C65F0"/>
    <w:rsid w:val="009C68EE"/>
    <w:rsid w:val="009C70D2"/>
    <w:rsid w:val="009E02E6"/>
    <w:rsid w:val="009E6F1A"/>
    <w:rsid w:val="00A1145B"/>
    <w:rsid w:val="00A1683B"/>
    <w:rsid w:val="00A204EA"/>
    <w:rsid w:val="00A2315D"/>
    <w:rsid w:val="00A32B36"/>
    <w:rsid w:val="00A3342C"/>
    <w:rsid w:val="00A4591E"/>
    <w:rsid w:val="00A572CE"/>
    <w:rsid w:val="00A6525A"/>
    <w:rsid w:val="00A65F01"/>
    <w:rsid w:val="00A733FC"/>
    <w:rsid w:val="00A73C2F"/>
    <w:rsid w:val="00A75668"/>
    <w:rsid w:val="00A75C34"/>
    <w:rsid w:val="00A75F74"/>
    <w:rsid w:val="00A837F0"/>
    <w:rsid w:val="00A93063"/>
    <w:rsid w:val="00AA14D2"/>
    <w:rsid w:val="00AB157F"/>
    <w:rsid w:val="00AB3910"/>
    <w:rsid w:val="00AB6EF0"/>
    <w:rsid w:val="00AC1095"/>
    <w:rsid w:val="00AC10FE"/>
    <w:rsid w:val="00AF7897"/>
    <w:rsid w:val="00B00FB7"/>
    <w:rsid w:val="00B019CC"/>
    <w:rsid w:val="00B1574B"/>
    <w:rsid w:val="00B255AE"/>
    <w:rsid w:val="00B26DE3"/>
    <w:rsid w:val="00B36246"/>
    <w:rsid w:val="00B377DA"/>
    <w:rsid w:val="00B46DD2"/>
    <w:rsid w:val="00B77976"/>
    <w:rsid w:val="00BA33C6"/>
    <w:rsid w:val="00BB2678"/>
    <w:rsid w:val="00BC03A7"/>
    <w:rsid w:val="00BD123D"/>
    <w:rsid w:val="00BD2F4D"/>
    <w:rsid w:val="00BE5ED2"/>
    <w:rsid w:val="00BF4B95"/>
    <w:rsid w:val="00C015B5"/>
    <w:rsid w:val="00C15A5B"/>
    <w:rsid w:val="00C25463"/>
    <w:rsid w:val="00C417D5"/>
    <w:rsid w:val="00C41E09"/>
    <w:rsid w:val="00C53117"/>
    <w:rsid w:val="00C54431"/>
    <w:rsid w:val="00C60A20"/>
    <w:rsid w:val="00C62D17"/>
    <w:rsid w:val="00C675DE"/>
    <w:rsid w:val="00C92227"/>
    <w:rsid w:val="00CA436F"/>
    <w:rsid w:val="00CB034C"/>
    <w:rsid w:val="00CC1540"/>
    <w:rsid w:val="00CD07A4"/>
    <w:rsid w:val="00CD6E23"/>
    <w:rsid w:val="00CE5B1D"/>
    <w:rsid w:val="00D10E29"/>
    <w:rsid w:val="00D349C7"/>
    <w:rsid w:val="00D36EF9"/>
    <w:rsid w:val="00D537A8"/>
    <w:rsid w:val="00D601B6"/>
    <w:rsid w:val="00D65ED9"/>
    <w:rsid w:val="00DB2178"/>
    <w:rsid w:val="00DB3F20"/>
    <w:rsid w:val="00DD30B5"/>
    <w:rsid w:val="00DD768F"/>
    <w:rsid w:val="00DE2D85"/>
    <w:rsid w:val="00DE36A1"/>
    <w:rsid w:val="00DF030A"/>
    <w:rsid w:val="00DF0D69"/>
    <w:rsid w:val="00DF5945"/>
    <w:rsid w:val="00E0315A"/>
    <w:rsid w:val="00E164B1"/>
    <w:rsid w:val="00E17824"/>
    <w:rsid w:val="00E210BE"/>
    <w:rsid w:val="00E2473D"/>
    <w:rsid w:val="00E36AA7"/>
    <w:rsid w:val="00E43BB9"/>
    <w:rsid w:val="00E47C6D"/>
    <w:rsid w:val="00E66B69"/>
    <w:rsid w:val="00E672D0"/>
    <w:rsid w:val="00E761F0"/>
    <w:rsid w:val="00E8710C"/>
    <w:rsid w:val="00E939F7"/>
    <w:rsid w:val="00E97046"/>
    <w:rsid w:val="00EA0C8F"/>
    <w:rsid w:val="00EC5026"/>
    <w:rsid w:val="00EC6C7F"/>
    <w:rsid w:val="00ED378B"/>
    <w:rsid w:val="00EE7D77"/>
    <w:rsid w:val="00EF579D"/>
    <w:rsid w:val="00F23C86"/>
    <w:rsid w:val="00F41D27"/>
    <w:rsid w:val="00F4688C"/>
    <w:rsid w:val="00F51300"/>
    <w:rsid w:val="00F66BFF"/>
    <w:rsid w:val="00FB166B"/>
    <w:rsid w:val="00FB4587"/>
    <w:rsid w:val="00FD0483"/>
    <w:rsid w:val="00FD0928"/>
    <w:rsid w:val="00FE0785"/>
    <w:rsid w:val="00FE0F5C"/>
    <w:rsid w:val="00FE4B28"/>
    <w:rsid w:val="00FE6382"/>
    <w:rsid w:val="00FF4AE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A27774"/>
  <w15:docId w15:val="{B0597704-42AD-484E-8746-34C002B0D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120DA6"/>
    <w:tblPr>
      <w:tblStyleRowBandSize w:val="1"/>
      <w:tblStyleColBandSize w:val="1"/>
      <w:tblCellMar>
        <w:top w:w="100" w:type="dxa"/>
        <w:left w:w="100" w:type="dxa"/>
        <w:bottom w:w="100" w:type="dxa"/>
        <w:right w:w="100" w:type="dxa"/>
      </w:tblCellMar>
    </w:tblPr>
  </w:style>
  <w:style w:type="table" w:customStyle="1" w:styleId="7">
    <w:name w:val="7"/>
    <w:basedOn w:val="TableNormal"/>
    <w:rsid w:val="00120DA6"/>
    <w:tblPr>
      <w:tblStyleRowBandSize w:val="1"/>
      <w:tblStyleColBandSize w:val="1"/>
      <w:tblCellMar>
        <w:top w:w="100" w:type="dxa"/>
        <w:left w:w="100" w:type="dxa"/>
        <w:bottom w:w="100" w:type="dxa"/>
        <w:right w:w="100" w:type="dxa"/>
      </w:tblCellMar>
    </w:tblPr>
  </w:style>
  <w:style w:type="table" w:customStyle="1" w:styleId="6">
    <w:name w:val="6"/>
    <w:basedOn w:val="TableNormal"/>
    <w:rsid w:val="00120DA6"/>
    <w:tblPr>
      <w:tblStyleRowBandSize w:val="1"/>
      <w:tblStyleColBandSize w:val="1"/>
      <w:tblCellMar>
        <w:top w:w="100" w:type="dxa"/>
        <w:left w:w="100" w:type="dxa"/>
        <w:bottom w:w="100" w:type="dxa"/>
        <w:right w:w="100" w:type="dxa"/>
      </w:tblCellMar>
    </w:tblPr>
  </w:style>
  <w:style w:type="table" w:customStyle="1" w:styleId="5">
    <w:name w:val="5"/>
    <w:basedOn w:val="TableNormal"/>
    <w:rsid w:val="00120DA6"/>
    <w:tblPr>
      <w:tblStyleRowBandSize w:val="1"/>
      <w:tblStyleColBandSize w:val="1"/>
      <w:tblCellMar>
        <w:top w:w="100" w:type="dxa"/>
        <w:left w:w="100" w:type="dxa"/>
        <w:bottom w:w="100" w:type="dxa"/>
        <w:right w:w="100" w:type="dxa"/>
      </w:tblCellMar>
    </w:tblPr>
  </w:style>
  <w:style w:type="table" w:customStyle="1" w:styleId="4">
    <w:name w:val="4"/>
    <w:basedOn w:val="TableNormal"/>
    <w:rsid w:val="00120DA6"/>
    <w:tblPr>
      <w:tblStyleRowBandSize w:val="1"/>
      <w:tblStyleColBandSize w:val="1"/>
      <w:tblCellMar>
        <w:top w:w="100" w:type="dxa"/>
        <w:left w:w="100" w:type="dxa"/>
        <w:bottom w:w="100" w:type="dxa"/>
        <w:right w:w="100" w:type="dxa"/>
      </w:tblCellMar>
    </w:tblPr>
  </w:style>
  <w:style w:type="table" w:customStyle="1" w:styleId="3">
    <w:name w:val="3"/>
    <w:basedOn w:val="TableNormal"/>
    <w:rsid w:val="00120DA6"/>
    <w:tblPr>
      <w:tblStyleRowBandSize w:val="1"/>
      <w:tblStyleColBandSize w:val="1"/>
      <w:tblCellMar>
        <w:top w:w="100" w:type="dxa"/>
        <w:left w:w="100" w:type="dxa"/>
        <w:bottom w:w="100" w:type="dxa"/>
        <w:right w:w="100" w:type="dxa"/>
      </w:tblCellMar>
    </w:tblPr>
  </w:style>
  <w:style w:type="table" w:customStyle="1" w:styleId="2">
    <w:name w:val="2"/>
    <w:basedOn w:val="TableNormal"/>
    <w:rsid w:val="00120DA6"/>
    <w:tblPr>
      <w:tblStyleRowBandSize w:val="1"/>
      <w:tblStyleColBandSize w:val="1"/>
      <w:tblCellMar>
        <w:top w:w="100" w:type="dxa"/>
        <w:left w:w="100" w:type="dxa"/>
        <w:bottom w:w="100" w:type="dxa"/>
        <w:right w:w="100" w:type="dxa"/>
      </w:tblCellMar>
    </w:tblPr>
  </w:style>
  <w:style w:type="table" w:customStyle="1" w:styleId="1">
    <w:name w:val="1"/>
    <w:basedOn w:val="TableNormal"/>
    <w:rsid w:val="00120DA6"/>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BD123D"/>
    <w:pPr>
      <w:overflowPunct w:val="0"/>
      <w:autoSpaceDE w:val="0"/>
      <w:autoSpaceDN w:val="0"/>
      <w:adjustRightInd w:val="0"/>
      <w:textAlignment w:val="baseline"/>
    </w:pPr>
    <w:rPr>
      <w:rFonts w:ascii="Comic Sans MS" w:eastAsia="Times New Roman" w:hAnsi="Comic Sans MS"/>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4E1DE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easurementslive.ni.com" TargetMode="External"/><Relationship Id="rId18" Type="http://schemas.openxmlformats.org/officeDocument/2006/relationships/image" Target="media/image5.png"/><Relationship Id="rId26"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preview.ni.com/documentation/en/ni-elvis-iii/1.0/getting-started/installing-the-soft-front-panel/" TargetMode="External"/><Relationship Id="rId17" Type="http://schemas.openxmlformats.org/officeDocument/2006/relationships/hyperlink" Target="https://measurementslive.ni.com" TargetMode="External"/><Relationship Id="rId25" Type="http://schemas.openxmlformats.org/officeDocument/2006/relationships/image" Target="media/image12.wmf"/><Relationship Id="rId2" Type="http://schemas.openxmlformats.org/officeDocument/2006/relationships/numbering" Target="numbering.xml"/><Relationship Id="rId16" Type="http://schemas.openxmlformats.org/officeDocument/2006/relationships/hyperlink" Target="http://www.ni.com/en-us/support/model.emona-communications-board-for-ni-elvis-iii.html" TargetMode="External"/><Relationship Id="rId20" Type="http://schemas.openxmlformats.org/officeDocument/2006/relationships/image" Target="media/image7.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1.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youtube.com/playlist?list=PLvcPIuVaUMIWm8ziaSxv0gwtshBA2dh_M" TargetMode="External"/><Relationship Id="rId23" Type="http://schemas.openxmlformats.org/officeDocument/2006/relationships/image" Target="media/image10.png"/><Relationship Id="rId28"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ni-elvis-iii.html" TargetMode="Externa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0070436-DE7A-455B-B910-A20F3A6B04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3115</Words>
  <Characters>17758</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20832</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Emona TIMS Pty Ltd</dc:creator>
  <cp:lastModifiedBy>Dayna Polstein</cp:lastModifiedBy>
  <cp:revision>2</cp:revision>
  <cp:lastPrinted>2018-01-30T18:23:00Z</cp:lastPrinted>
  <dcterms:created xsi:type="dcterms:W3CDTF">2018-07-18T20:57:00Z</dcterms:created>
  <dcterms:modified xsi:type="dcterms:W3CDTF">2018-07-18T20:57:00Z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